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3FB" w:rsidRPr="00A37760" w:rsidRDefault="00524A91" w:rsidP="00A37760">
      <w:pPr>
        <w:spacing w:before="0" w:beforeAutospacing="0" w:after="0" w:afterAutospacing="0"/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учебного курса «Алгебра и начала математического анализа» базового уровня для обучающихся 10–11-х классов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A37760" w:rsidRPr="00A37760" w:rsidRDefault="00A37760" w:rsidP="00A3776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</w:t>
      </w:r>
      <w:r w:rsidRPr="00A37760">
        <w:rPr>
          <w:rFonts w:hAnsi="Times New Roman" w:cs="Times New Roman"/>
          <w:bCs/>
          <w:color w:val="000000"/>
          <w:sz w:val="24"/>
          <w:szCs w:val="24"/>
          <w:lang w:val="ru-RU"/>
        </w:rPr>
        <w:t>«Алгебра и началам математического анализа»</w:t>
      </w: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3776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уровень среднего общего образования для обучающихся 10–11-х классов </w:t>
      </w:r>
      <w:r w:rsidRPr="00A37760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A3776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приказа Минпросвещения от 18.05.2023 № 371 «Об утверждении федеральной образовательной программы среднего общего образования»;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математического образования, утвержденной распоряжением Правительства от 24.12.2013 № 2506-р;</w:t>
      </w:r>
    </w:p>
    <w:p w:rsidR="005573FB" w:rsidRPr="00A37760" w:rsidRDefault="00524A91" w:rsidP="00A37760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комплексным планом мероприятий по повышению качества математического и естественно-научного образования на период до 2030 года.</w:t>
      </w:r>
    </w:p>
    <w:p w:rsidR="00A37760" w:rsidRPr="00A37760" w:rsidRDefault="00A37760" w:rsidP="00A3776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760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</w:t>
      </w:r>
      <w:bookmarkStart w:id="0" w:name="_GoBack"/>
      <w:bookmarkEnd w:id="0"/>
      <w:r w:rsidRPr="00A37760">
        <w:rPr>
          <w:rFonts w:cstheme="minorHAnsi"/>
          <w:color w:val="000000"/>
          <w:sz w:val="24"/>
          <w:szCs w:val="24"/>
          <w:lang w:val="ru-RU"/>
        </w:rPr>
        <w:t xml:space="preserve">федеральной рабочей программе воспитания и в рабочей программе воспитания </w:t>
      </w:r>
      <w:r w:rsidR="002C1CB0">
        <w:rPr>
          <w:rFonts w:cstheme="minorHAnsi"/>
          <w:color w:val="000000"/>
          <w:sz w:val="24"/>
          <w:szCs w:val="24"/>
          <w:lang w:val="ru-RU"/>
        </w:rPr>
        <w:t>С</w:t>
      </w:r>
      <w:r w:rsidRPr="00A37760">
        <w:rPr>
          <w:rFonts w:cstheme="minorHAnsi"/>
          <w:color w:val="000000"/>
          <w:sz w:val="24"/>
          <w:szCs w:val="24"/>
          <w:lang w:val="ru-RU"/>
        </w:rPr>
        <w:t xml:space="preserve">ОО </w:t>
      </w:r>
      <w:r w:rsidRPr="00A37760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учебного курса «Алгебра и начала математического анализа» базового уровня для обучающихся 10–11-х классов разработана на основе Федерального государственного образовательного стандарта среднего общего образования, с учетом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Учебный курс «Алгебра и начала математического анализа» обеспечивает инструментальную базу для изучения всех естественно-научных курсов, формирует логическое и абстрактное мышление обучающихся на уровне, необходимом для освоения учебных курсов информатики, обществознания, истории, словесности. В рамках учебного курса «Алгебра и начала математического анализа» обучающиеся овладевают универсальным языком современной науки, которая формулирует свои достижения в математической форме.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курс 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</w:t>
      </w: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современных цифровых и компьютерных технологиях, уверенно использовать их в повседневной жизни.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на уровне среднего общего образования обучающиеся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Учебный курс 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принцип обучения.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Структура учебного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Учебный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все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учебном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приближенных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Содержательная линия 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расчеты по формулам, преобразования целых, </w:t>
      </w: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рациональных, иррациональных и тригонометрических выражений, а также выражений, содержащих степени и логарифмы. В ходе изучения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задает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Изучение материала способствует развитию алгоритмического мышления, способности к обобщению и конкретизации, использованию аналогий.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объемы тел, находить скорости и ускорения процессов.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ее приложений, они связывают разные математические дисциплины в единое целое.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В учебном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Задания включены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</w:t>
      </w: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прикладных задач организуется в процессе изучения всех тем учебного курса «Алгебра и начала математического анализа».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 учебном плане на изучение курса алгебры и начал математического анализа на базовом уровне отводится 170 часов: в 10-м классе – 68 часов (2 часа в неделю); в 11-м классе – 102 часа (3 часа в неделю).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22.06.2026 №</w:t>
      </w:r>
      <w:r w:rsidR="00A37760"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436.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приказом Минпросвещения от 23.07.2025 № 551:</w:t>
      </w:r>
    </w:p>
    <w:p w:rsidR="005573FB" w:rsidRPr="00A37760" w:rsidRDefault="00524A91" w:rsidP="00A37760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Математика. Алгебра и начала математического анализа. Интерактивные задания. 10</w:t>
      </w:r>
      <w:r w:rsidR="00A37760" w:rsidRPr="00A37760">
        <w:rPr>
          <w:rFonts w:hAnsi="Times New Roman" w:cs="Times New Roman"/>
          <w:color w:val="000000"/>
          <w:sz w:val="24"/>
          <w:szCs w:val="24"/>
          <w:lang w:val="ru-RU"/>
        </w:rPr>
        <w:t>-11</w:t>
      </w: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 ООО «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Скаенг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учебного курса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 результате изучения учебного курса «Алгебра и начала математического анализа» на уровне среднего общего образования у обучающегося будут сформированы следующие личностные результаты: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 гражданского воспитания:</w:t>
      </w:r>
    </w:p>
    <w:p w:rsidR="005573FB" w:rsidRPr="00A37760" w:rsidRDefault="00524A91" w:rsidP="00A37760">
      <w:pPr>
        <w:numPr>
          <w:ilvl w:val="0"/>
          <w:numId w:val="4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2) патриотического воспитания:</w:t>
      </w:r>
    </w:p>
    <w:p w:rsidR="005573FB" w:rsidRPr="00A37760" w:rsidRDefault="00524A91" w:rsidP="00A37760">
      <w:pPr>
        <w:numPr>
          <w:ilvl w:val="0"/>
          <w:numId w:val="5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5573FB" w:rsidRPr="00A37760" w:rsidRDefault="00524A91" w:rsidP="00A37760">
      <w:pPr>
        <w:numPr>
          <w:ilvl w:val="0"/>
          <w:numId w:val="6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4) эстетического воспитания:</w:t>
      </w:r>
    </w:p>
    <w:p w:rsidR="005573FB" w:rsidRPr="00A37760" w:rsidRDefault="00524A91" w:rsidP="00A37760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5) физического воспитания:</w:t>
      </w:r>
    </w:p>
    <w:p w:rsidR="005573FB" w:rsidRPr="00A37760" w:rsidRDefault="00524A91" w:rsidP="00A37760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6) трудового воспитания:</w:t>
      </w:r>
    </w:p>
    <w:p w:rsidR="005573FB" w:rsidRPr="00A37760" w:rsidRDefault="00524A91" w:rsidP="00A37760">
      <w:pPr>
        <w:numPr>
          <w:ilvl w:val="0"/>
          <w:numId w:val="9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готовность к труду, осознание ценности трудолюбия, интерес к различным сферам профессиональной деятельности, связанным с математикой и ее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7) экологического воспитания:</w:t>
      </w:r>
    </w:p>
    <w:p w:rsidR="005573FB" w:rsidRPr="00A37760" w:rsidRDefault="00524A91" w:rsidP="00A37760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8) ценности научного познания:</w:t>
      </w:r>
    </w:p>
    <w:p w:rsidR="005573FB" w:rsidRPr="00A37760" w:rsidRDefault="00524A91" w:rsidP="00A37760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ее 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В результате изучения учебного курса «Алгебра и начала математического анализа» на уровне среднего общего образования у обучающегося будут сформированы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результаты, отраженные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 базовые логические действия: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контрпримеры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; обосновывать собственные суждения и выводы;</w:t>
      </w:r>
    </w:p>
    <w:p w:rsidR="005573FB" w:rsidRPr="00A37760" w:rsidRDefault="00524A91" w:rsidP="00A37760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5573FB" w:rsidRPr="00A37760" w:rsidRDefault="00524A91" w:rsidP="00A37760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573FB" w:rsidRPr="00A37760" w:rsidRDefault="00524A91" w:rsidP="00A37760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573FB" w:rsidRPr="00A37760" w:rsidRDefault="00524A91" w:rsidP="00A37760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:rsidR="005573FB" w:rsidRPr="00A37760" w:rsidRDefault="00524A91" w:rsidP="00A37760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3) работа с информацией:</w:t>
      </w:r>
    </w:p>
    <w:p w:rsidR="005573FB" w:rsidRPr="00A37760" w:rsidRDefault="00524A91" w:rsidP="00A37760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5573FB" w:rsidRPr="00A37760" w:rsidRDefault="00524A91" w:rsidP="00A37760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573FB" w:rsidRPr="00A37760" w:rsidRDefault="00524A91" w:rsidP="00A37760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структурировать информацию, представлять ее в различных формах, иллюстрировать графически;</w:t>
      </w:r>
    </w:p>
    <w:p w:rsidR="005573FB" w:rsidRPr="00A37760" w:rsidRDefault="00524A91" w:rsidP="00A37760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 самостоятельно сформулированным критериям.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 общение:</w:t>
      </w:r>
    </w:p>
    <w:p w:rsidR="005573FB" w:rsidRPr="00A37760" w:rsidRDefault="00524A91" w:rsidP="00A37760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573FB" w:rsidRPr="00A37760" w:rsidRDefault="00524A91" w:rsidP="00A37760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5573FB" w:rsidRPr="00A37760" w:rsidRDefault="00524A91" w:rsidP="00A37760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учетом задач презентации и особенностей аудитории.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1) самоорганизация:</w:t>
      </w:r>
    </w:p>
    <w:p w:rsidR="005573FB" w:rsidRPr="00A37760" w:rsidRDefault="00524A91" w:rsidP="00A37760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информации;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2) самоконтроль:</w:t>
      </w:r>
    </w:p>
    <w:p w:rsidR="005573FB" w:rsidRPr="00A37760" w:rsidRDefault="00524A91" w:rsidP="00A37760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5573FB" w:rsidRPr="00A37760" w:rsidRDefault="00524A91" w:rsidP="00A37760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5573FB" w:rsidRPr="00A37760" w:rsidRDefault="00524A91" w:rsidP="00A37760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деятельности, находить ошибку, давать оценку приобретенному опыту.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Совместная деятельность:</w:t>
      </w:r>
    </w:p>
    <w:p w:rsidR="005573FB" w:rsidRPr="00A37760" w:rsidRDefault="00524A91" w:rsidP="00A37760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573FB" w:rsidRPr="00A37760" w:rsidRDefault="00524A91" w:rsidP="00A37760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мнений, "мозговые штурмы"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Числа и вычисления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Выполнять арифметические операции с рациональными и действительными числами.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Выполнять приближенные вычисления, используя правила округления, делать прикидку и оценку результата вычислений.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Уравнения и неравенства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и графики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Оперировать понятиями: четность и нечетность функции, нули функции, промежутки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знакопостоянства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графики функций для решения уравнений.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Начала математического анализа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Задавать последовательности различными способами.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Множества и логика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множество, операции над множествами.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определение, теорема, следствие, доказательство.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Числа и вычисления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понятием: степень с рациональным показателем.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логарифм числа, десятичные и натуральные логарифмы.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Уравнения и неравенства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Находить решения простейших тригонометрических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система линейных уравнений и ее решение; использовать систему линейных уравнений для решения практических задач.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и графики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Изображать на координатной плоскости графики линейных уравнений и использовать их для решения системы линейных уравнений.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Начала математического анализа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Содержание учебного курса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Числа и вычисления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Действительные числа. Рациональные и иррациональные числа. Арифметические операции с действительными числами. Приближенные вычисления, правила округления, прикидка и оценка результата вычислений.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Уравнения и неравенства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Тождества и тождественные преобразования.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Преобразование тригонометрических выражений. Основные тригонометрические формулы.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Уравнение, корень уравнения. Неравенство, решение неравенства. Метод интервалов.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Решение целых и дробно-рациональных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Решение иррациональных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Решение тригонометрических уравнений.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и графики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Функция, способы задания функции. График функции. Взаимно обратные функции.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знакопостоянства</w:t>
      </w:r>
      <w:proofErr w:type="spellEnd"/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. Четные и нечетные функции.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Степенная функция с натуральным и целым показателем. Ее свойства и график. Свойства и график корня n-й степени.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Начала математического анализа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Последовательности, способы задания последовательностей. Монотонные последовательности.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Множества и логика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Определение, теорема, следствие, доказательство.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Числа и вычисления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Натуральные и целые числа. Признаки делимости целых чисел.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Степень с рациональным показателем. Свойства степени.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Логарифм числа. Десятичные и натуральные логарифмы.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Уравнения и неравенства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Преобразование выражений, содержащих логарифмы.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Преобразование выражений, содержащих степени с рациональным показателем.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Примеры тригонометрических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Показательные уравнения и неравенства.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Логарифмические уравнения и неравенства.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Системы и совокупности рациональных уравнений и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и графики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Тригонометрические функции, их свойства и графики.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Показательная и логарифмическая функции, их свойства и графики.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Использование графиков функций для решения уравнений и линейных систем.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Начала математического анализа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Непрерывные функции. Метод интервалов для решения неравенств.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Производная функции. Геометрический и физический смысл производной.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Первообразная. Таблица первообразных.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Тематическое планирование по алгебре и началам математического анализа для 10–11-х классов составлено с учетом рабочей программы воспитания. Внесены темы, обеспечивающие реализацию целевых приоритетов воспитания обучающихся СОО через изучение учебного курса.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В воспитании обучающихся юношеского возраста таким приоритетом является создание благоприятных условий для приобретения обучающимися опыта осуществления социально значимых дел. Выделение данного приоритета связано с потребностью обучающихся в жизненном самоопределении, в выборе дальнейшего жизненного пути, который открывается перед ними на пороге самостоятельной взрослой жизни. На уроках алгебры и начал математического анализа обучающиеся могут приобрести:</w:t>
      </w:r>
    </w:p>
    <w:p w:rsidR="005573FB" w:rsidRPr="00A37760" w:rsidRDefault="00524A91" w:rsidP="00A37760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опыт самостоятельного приобретения новых знаний, проведения научных исследований, опыт проектной деятельности;</w:t>
      </w:r>
    </w:p>
    <w:p w:rsidR="005573FB" w:rsidRPr="00A37760" w:rsidRDefault="00524A91" w:rsidP="00A37760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опыт самопознания и самоанализа, опыт социально приемлемого самовыражения и самореализации;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3260"/>
        <w:gridCol w:w="1134"/>
        <w:gridCol w:w="992"/>
        <w:gridCol w:w="1134"/>
        <w:gridCol w:w="1731"/>
      </w:tblGrid>
      <w:tr w:rsidR="005573FB" w:rsidRPr="00A37760" w:rsidTr="00A37760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260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73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5573FB" w:rsidRPr="00A37760" w:rsidTr="00A37760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173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n-й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степени. Иррациональные уравнения и неравенства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Математика. </w:t>
            </w:r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Алгебра и начала математического анализа. Интерактивные задания. 10-11 класс ООО «</w:t>
            </w:r>
            <w:proofErr w:type="spellStart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4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Формулы тригонометрии. Тригонометрические уравнения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14F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Последовательности и прогрессии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9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D60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5573FB" w:rsidRPr="00A37760" w:rsidTr="00A37760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4"/>
        <w:gridCol w:w="2977"/>
        <w:gridCol w:w="1134"/>
        <w:gridCol w:w="992"/>
        <w:gridCol w:w="992"/>
        <w:gridCol w:w="2298"/>
      </w:tblGrid>
      <w:tr w:rsidR="005573FB" w:rsidRPr="00A37760" w:rsidTr="00A37760"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29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5573FB" w:rsidRPr="00A37760" w:rsidTr="00A37760"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29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рациональным показателем.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Показательная функция. Показательные уравнения и неравенства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Математика. Алгебра и начала </w:t>
            </w:r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математического анализа. Интерактивные задания. 10-11 класс ООО «</w:t>
            </w:r>
            <w:proofErr w:type="spellStart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 и их графики. Тригонометрические неравенства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CB35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Производная. Применение производной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Интеграл и его применения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 уравнений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Математика. Алгебра и начала математического анализа. Интерактивные задания. 10-11 класс </w:t>
            </w: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ООО «</w:t>
            </w:r>
            <w:proofErr w:type="spellStart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A37760" w:rsidRPr="002C1CB0" w:rsidTr="00A37760">
        <w:tc>
          <w:tcPr>
            <w:tcW w:w="78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7760" w:rsidRPr="00A37760" w:rsidRDefault="00A37760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7760" w:rsidRPr="00A37760" w:rsidRDefault="00A37760" w:rsidP="00A37760">
            <w:pPr>
              <w:rPr>
                <w:lang w:val="ru-RU"/>
              </w:rPr>
            </w:pPr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Математика. Алгебра и начала математического анализа. Интерактивные задания. 10-11 класс ООО «</w:t>
            </w:r>
            <w:proofErr w:type="spellStart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Скаенг</w:t>
            </w:r>
            <w:proofErr w:type="spellEnd"/>
            <w:r w:rsidRPr="005E6D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5573FB" w:rsidRPr="00A37760" w:rsidTr="00A37760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2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573FB" w:rsidP="00A37760">
            <w:pPr>
              <w:spacing w:before="0" w:beforeAutospacing="0" w:after="0" w:afterAutospacing="0"/>
              <w:ind w:right="75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Проверяемые требования к результатам освоения ООП и элементы содержания</w:t>
      </w:r>
    </w:p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573FB" w:rsidRPr="002C1CB0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проверяемого результата </w:t>
            </w:r>
          </w:p>
        </w:tc>
        <w:tc>
          <w:tcPr>
            <w:tcW w:w="102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Выполнять приближенные вычисления, используя правила округления, делать прикидку и оценку результата вычислений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рациональных и иррациональных уравнений и неравенств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Оперировать понятиями: четность и нечетность функции, нули функции, промежутки </w:t>
            </w:r>
            <w:proofErr w:type="spellStart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Задавать последовательности различными способами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5573FB" w:rsidRPr="00A3776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Множества и логика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5573FB" w:rsidRPr="002C1CB0">
        <w:tc>
          <w:tcPr>
            <w:tcW w:w="14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10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51"/>
        <w:gridCol w:w="7826"/>
      </w:tblGrid>
      <w:tr w:rsidR="005573FB" w:rsidRPr="00A37760" w:rsidTr="00A37760"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</w:t>
            </w:r>
          </w:p>
        </w:tc>
        <w:tc>
          <w:tcPr>
            <w:tcW w:w="78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Проверяемый элемент содержания 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дроби. Арифметические операции с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Рациональные и иррациональные числа. Арифметические операции с действительными числами. Приближенные вычисления, правила округления, прикидка и оценка результата вычислений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Тождества и тождественные преобразования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тригонометрических уравнений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Функция, способы задания функции. График функции. Взаимно обратные функции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Четные и нечетные функции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Степенная функция с натуральным и целым показателем. Ее свойства и график. Свойства и график корня n-ой степени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Арифметическая и геометрическая прогрессии. Бесконечно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Множества и логика</w:t>
            </w:r>
          </w:p>
        </w:tc>
      </w:tr>
      <w:tr w:rsidR="005573FB" w:rsidRPr="002C1CB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-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5573FB" w:rsidRPr="00A37760" w:rsidTr="00A37760">
        <w:tc>
          <w:tcPr>
            <w:tcW w:w="135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7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Определение, теорема, следствие, доказательство</w:t>
            </w:r>
          </w:p>
        </w:tc>
      </w:tr>
    </w:tbl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573FB" w:rsidRPr="002C1CB0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проверяемого результата </w:t>
            </w:r>
          </w:p>
        </w:tc>
        <w:tc>
          <w:tcPr>
            <w:tcW w:w="99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573FB" w:rsidRPr="00A3776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5573FB" w:rsidRPr="00A3776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система линейных уравнений и ее решение; использовать систему линейных уравнений для решения практических задач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5573FB" w:rsidRPr="00A3776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3.1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5573FB" w:rsidRPr="00A3776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Находить первообразные элементарных функций, вычислять интеграл по формуле Ньютона - Лейбница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99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3"/>
        <w:gridCol w:w="7684"/>
      </w:tblGrid>
      <w:tr w:rsidR="005573FB" w:rsidRPr="00A37760" w:rsidTr="00A37760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</w:t>
            </w:r>
          </w:p>
        </w:tc>
        <w:tc>
          <w:tcPr>
            <w:tcW w:w="76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Проверяемый элемент содержания 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логарифмы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Примеры тригонометрических неравенств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 и неравенства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 и неравенства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Первообразная. Таблица первообразных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Интеграл, его геометрический и физический смысл. Вычисление интеграла по формуле Ньютона - Лейбница</w:t>
            </w:r>
          </w:p>
        </w:tc>
      </w:tr>
    </w:tbl>
    <w:p w:rsidR="005573FB" w:rsidRPr="00A37760" w:rsidRDefault="00524A91" w:rsidP="00A37760">
      <w:pPr>
        <w:spacing w:before="0" w:beforeAutospacing="0" w:after="0" w:afterAutospacing="0" w:line="600" w:lineRule="atLeast"/>
        <w:ind w:firstLine="567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A37760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Проверяемые на ЕГЭ по математике требования к результатам освоения ООП СОО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color w:val="000000"/>
          <w:sz w:val="24"/>
          <w:szCs w:val="24"/>
          <w:lang w:val="ru-RU"/>
        </w:rPr>
        <w:t>Для проведения ЕГЭ по математике используется перечень (кодификатор) проверяемых требований к результатам освоения ООП СОО и перечень элементов содержания.</w:t>
      </w:r>
    </w:p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Перечень (кодификатор) проверяемых требований к результатам освоения ООП 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1"/>
        <w:gridCol w:w="7516"/>
      </w:tblGrid>
      <w:tr w:rsidR="005573FB" w:rsidRPr="002C1CB0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проверяемого требования </w:t>
            </w:r>
          </w:p>
        </w:tc>
        <w:tc>
          <w:tcPr>
            <w:tcW w:w="9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контрпримеры</w:t>
            </w:r>
            <w:proofErr w:type="spellEnd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сопряженные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понятиями: матрица 2×2 и 3×3, определитель матрицы, геометрический смысл определителя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приемов;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четность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определенный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объемы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трехгранный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площадь фигуры, объем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объем куба, прямоугольного параллелепипеда, пирамиды, призмы, цилиндра, конуса, шара, развертка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объем) при решении задач из других учебных предметов и из реальной жизни; умение вычислять геометрические величины (длина, угол, площадь, объем, площадь поверхности), используя изученные формулы и методы, в том числе: площадь поверхности пирамиды, призмы, конуса, цилиндра, площадь сферы; объем куба, прямоугольного параллелепипеда, пирамиды, призмы, цилиндра, конуса, шара; умение находить отношение объемов подобных фигур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5573FB" w:rsidRPr="002C1CB0">
        <w:tc>
          <w:tcPr>
            <w:tcW w:w="1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9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5573FB" w:rsidRPr="00A37760" w:rsidRDefault="00524A91" w:rsidP="00A37760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776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Перечень элементов содержания, проверяемых на ЕГЭ по математике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3"/>
        <w:gridCol w:w="7684"/>
      </w:tblGrid>
      <w:tr w:rsidR="005573FB" w:rsidRPr="00A37760" w:rsidTr="00A37760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Код </w:t>
            </w:r>
          </w:p>
        </w:tc>
        <w:tc>
          <w:tcPr>
            <w:tcW w:w="76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Проверяемый элемент содержания 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Рациональные числа. Обыкновенные и десятичные дроби, </w:t>
            </w: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проценты, бесконечные периодические дроби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Арифметические операции с действительными числами. Приближенные вычисления, правила округления, прикидка и оценка результата вычислений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1.8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Комплексные числа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уравнения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уравнения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Показательные и логарифмические уравнения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неравенства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Иррациональные неравенства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Показательные и логарифмические неравенства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неравенства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уравнений и неравенств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Уравнения, неравенства и системы с параметрами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Функция, способы задания функции. График функции. Взаимно обратные функции. Четные и нечетные функции. Периодические функции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Степенная функция с натуральным и целым показателем. Ее свойства и график. Свойства и график корня n-ой степени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Последовательности, способы задания последовательностей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3.8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Первообразная. Интеграл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Множества и логика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- Венна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Логика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Описательная статистика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Комбинаторика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Фигуры на плоскости</w:t>
            </w:r>
          </w:p>
        </w:tc>
      </w:tr>
      <w:tr w:rsidR="005573FB" w:rsidRPr="002C1CB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Прямые и плоскости в пространстве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Многогранники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7.4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Тела и поверхности вращения</w:t>
            </w:r>
          </w:p>
        </w:tc>
      </w:tr>
      <w:tr w:rsidR="005573FB" w:rsidRPr="00A37760" w:rsidTr="00A37760">
        <w:tc>
          <w:tcPr>
            <w:tcW w:w="14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7.5</w:t>
            </w:r>
          </w:p>
        </w:tc>
        <w:tc>
          <w:tcPr>
            <w:tcW w:w="76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73FB" w:rsidRPr="00A37760" w:rsidRDefault="00524A91" w:rsidP="00A37760">
            <w:pPr>
              <w:spacing w:before="0" w:beforeAutospacing="0" w:after="0" w:afterAutospacing="0"/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77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Координаты и векторы</w:t>
            </w:r>
          </w:p>
        </w:tc>
      </w:tr>
    </w:tbl>
    <w:p w:rsidR="00524A91" w:rsidRPr="00A37760" w:rsidRDefault="00524A91" w:rsidP="00A37760">
      <w:pPr>
        <w:spacing w:before="0" w:beforeAutospacing="0" w:after="0" w:afterAutospacing="0"/>
        <w:ind w:firstLine="567"/>
        <w:jc w:val="both"/>
        <w:rPr>
          <w:sz w:val="24"/>
          <w:szCs w:val="24"/>
          <w:lang w:val="ru-RU"/>
        </w:rPr>
      </w:pPr>
    </w:p>
    <w:sectPr w:rsidR="00524A91" w:rsidRPr="00A3776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26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54A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E39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840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E5F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93F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975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F61B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E1D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751D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A3C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0C26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721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B02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0572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E43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D35D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8B65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BE66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8"/>
  </w:num>
  <w:num w:numId="5">
    <w:abstractNumId w:val="5"/>
  </w:num>
  <w:num w:numId="6">
    <w:abstractNumId w:val="11"/>
  </w:num>
  <w:num w:numId="7">
    <w:abstractNumId w:val="1"/>
  </w:num>
  <w:num w:numId="8">
    <w:abstractNumId w:val="15"/>
  </w:num>
  <w:num w:numId="9">
    <w:abstractNumId w:val="14"/>
  </w:num>
  <w:num w:numId="10">
    <w:abstractNumId w:val="10"/>
  </w:num>
  <w:num w:numId="11">
    <w:abstractNumId w:val="16"/>
  </w:num>
  <w:num w:numId="12">
    <w:abstractNumId w:val="8"/>
  </w:num>
  <w:num w:numId="13">
    <w:abstractNumId w:val="6"/>
  </w:num>
  <w:num w:numId="14">
    <w:abstractNumId w:val="4"/>
  </w:num>
  <w:num w:numId="15">
    <w:abstractNumId w:val="9"/>
  </w:num>
  <w:num w:numId="16">
    <w:abstractNumId w:val="17"/>
  </w:num>
  <w:num w:numId="17">
    <w:abstractNumId w:val="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C1CB0"/>
    <w:rsid w:val="002D33B1"/>
    <w:rsid w:val="002D3591"/>
    <w:rsid w:val="003514A0"/>
    <w:rsid w:val="004F7E17"/>
    <w:rsid w:val="00524A91"/>
    <w:rsid w:val="005573FB"/>
    <w:rsid w:val="005A05CE"/>
    <w:rsid w:val="00653AF6"/>
    <w:rsid w:val="00A37760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2A3EA-02FB-49AC-8434-AFBDBA7C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37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8479</Words>
  <Characters>48336</Characters>
  <Application>Microsoft Office Word</Application>
  <DocSecurity>0</DocSecurity>
  <Lines>402</Lines>
  <Paragraphs>113</Paragraphs>
  <ScaleCrop>false</ScaleCrop>
  <Company/>
  <LinksUpToDate>false</LinksUpToDate>
  <CharactersWithSpaces>56702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3</cp:revision>
  <dcterms:created xsi:type="dcterms:W3CDTF">2011-11-02T04:15:00Z</dcterms:created>
  <dcterms:modified xsi:type="dcterms:W3CDTF">2026-09-11T01:19:00Z</dcterms:modified>
</cp:coreProperties>
</file>