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CB8" w:rsidRPr="00440E89" w:rsidRDefault="00DE030D" w:rsidP="00440E89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Рабочая программа по ОБЗР базового уровня для 10–11-х классов по обновленному ФГОС СОО и ФОП</w:t>
      </w:r>
    </w:p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CC1CB8" w:rsidRPr="00440E89" w:rsidRDefault="00440E89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cstheme="minorHAnsi"/>
          <w:color w:val="000000"/>
          <w:sz w:val="24"/>
          <w:szCs w:val="24"/>
          <w:lang w:val="ru-RU"/>
        </w:rPr>
        <w:t>Рабочая программа по учебному предмету «</w:t>
      </w:r>
      <w:r w:rsidRPr="00440E89">
        <w:rPr>
          <w:rFonts w:cstheme="minorHAnsi"/>
          <w:color w:val="000000"/>
          <w:sz w:val="24"/>
          <w:szCs w:val="24"/>
          <w:lang w:val="ru-RU"/>
        </w:rPr>
        <w:t>Основы безопасности и защиты Родины</w:t>
      </w:r>
      <w:r w:rsidRPr="00440E89">
        <w:rPr>
          <w:rFonts w:cstheme="minorHAnsi"/>
          <w:color w:val="000000"/>
          <w:sz w:val="24"/>
          <w:szCs w:val="24"/>
          <w:lang w:val="ru-RU"/>
        </w:rPr>
        <w:t xml:space="preserve">» на уровень </w:t>
      </w:r>
      <w:r w:rsidRPr="00440E89">
        <w:rPr>
          <w:rFonts w:cstheme="minorHAnsi"/>
          <w:color w:val="000000"/>
          <w:sz w:val="24"/>
          <w:szCs w:val="24"/>
          <w:lang w:val="ru-RU"/>
        </w:rPr>
        <w:t>среднего</w:t>
      </w:r>
      <w:r w:rsidRPr="00440E89">
        <w:rPr>
          <w:rFonts w:cstheme="minorHAnsi"/>
          <w:color w:val="000000"/>
          <w:sz w:val="24"/>
          <w:szCs w:val="24"/>
          <w:lang w:val="ru-RU"/>
        </w:rPr>
        <w:t xml:space="preserve"> общего образования для обучающихся </w:t>
      </w:r>
      <w:r w:rsidRPr="00440E89">
        <w:rPr>
          <w:rFonts w:cstheme="minorHAnsi"/>
          <w:color w:val="000000"/>
          <w:sz w:val="24"/>
          <w:szCs w:val="24"/>
          <w:lang w:val="ru-RU"/>
        </w:rPr>
        <w:t>10</w:t>
      </w:r>
      <w:r w:rsidRPr="00440E89">
        <w:rPr>
          <w:rFonts w:cstheme="minorHAnsi"/>
          <w:color w:val="000000"/>
          <w:sz w:val="24"/>
          <w:szCs w:val="24"/>
          <w:lang w:val="ru-RU"/>
        </w:rPr>
        <w:t>–</w:t>
      </w:r>
      <w:r w:rsidRPr="00440E89">
        <w:rPr>
          <w:rFonts w:cstheme="minorHAnsi"/>
          <w:color w:val="000000"/>
          <w:sz w:val="24"/>
          <w:szCs w:val="24"/>
          <w:lang w:val="ru-RU"/>
        </w:rPr>
        <w:t>11</w:t>
      </w:r>
      <w:r w:rsidRPr="00440E89">
        <w:rPr>
          <w:rFonts w:cstheme="minorHAnsi"/>
          <w:color w:val="000000"/>
          <w:sz w:val="24"/>
          <w:szCs w:val="24"/>
          <w:lang w:val="ru-RU"/>
        </w:rPr>
        <w:t xml:space="preserve">-х классов </w:t>
      </w:r>
      <w:r w:rsidRPr="00440E89">
        <w:rPr>
          <w:rFonts w:ascii="Times New Roman" w:hAnsi="Times New Roman" w:cs="Times New Roman"/>
          <w:sz w:val="24"/>
          <w:szCs w:val="24"/>
          <w:lang w:val="ru-RU"/>
        </w:rPr>
        <w:t xml:space="preserve">ФГБОУ ВО «ВВГУ» общеобразовательной школы «Лингвистическая гимназия» </w:t>
      </w:r>
      <w:r w:rsidR="00DE030D"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разработана в соответствии с требованиями:</w:t>
      </w:r>
    </w:p>
    <w:p w:rsidR="00CC1CB8" w:rsidRPr="00440E89" w:rsidRDefault="00DE030D" w:rsidP="00440E89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Федерального закона от 29.12.2012 № 273-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ФЗ «Об образовании в Российской Федерации»;</w:t>
      </w:r>
    </w:p>
    <w:p w:rsidR="00CC1CB8" w:rsidRPr="00440E89" w:rsidRDefault="00DE030D" w:rsidP="00440E89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 17.05.2012 № 413 «Об утверждении федерального государственного образовательного стандарта среднего общего образования» (с изменениями, внесенными приказом Минпросвещения от 12.08.2022 № 732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CC1CB8" w:rsidRPr="00440E89" w:rsidRDefault="00DE030D" w:rsidP="00440E89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 18.05.2023 № 371 «Об утверждении федеральной образовательной программы среднего общего образования»;</w:t>
      </w:r>
    </w:p>
    <w:p w:rsidR="00CC1CB8" w:rsidRPr="00440E89" w:rsidRDefault="00DE030D" w:rsidP="00440E89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 22.03.2021 № 115 «Об утверждении Порядка организации и осуществления образовательной деятельности по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 основным общеобразовательным программам – образовательным программам начального общего, основного общего и среднего общего образования»;</w:t>
      </w:r>
    </w:p>
    <w:p w:rsidR="00CC1CB8" w:rsidRPr="00440E89" w:rsidRDefault="00DE030D" w:rsidP="00440E89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 2.4.2.4283-26 «Санитарно-эпидемиологические требования к организациям воспитания и обучения, отдыха и оздоровления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детей и молодежи», утвержденных постановлением главного санитарного врача от 02.06.2026 № 19;</w:t>
      </w:r>
    </w:p>
    <w:p w:rsidR="00CC1CB8" w:rsidRPr="00440E89" w:rsidRDefault="00DE030D" w:rsidP="00440E89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 требования к обеспечению безопасности и (или) безвредности для человека факторов среды обитания», утвержденных поста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новлением главного санитарного врача от 28.01.2021 № 2;</w:t>
      </w:r>
    </w:p>
    <w:p w:rsidR="00CC1CB8" w:rsidRPr="00440E89" w:rsidRDefault="00DE030D" w:rsidP="00440E89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преподавания учебного предмета «Основы безопасности жизнедеятельности», утвержденной решением Коллегии Минпросвещения 24.12.2018;</w:t>
      </w:r>
    </w:p>
    <w:p w:rsidR="00440E89" w:rsidRPr="00440E89" w:rsidRDefault="00440E89" w:rsidP="00440E89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40E89">
        <w:rPr>
          <w:rFonts w:cstheme="minorHAnsi"/>
          <w:color w:val="000000"/>
          <w:sz w:val="24"/>
          <w:szCs w:val="24"/>
          <w:lang w:val="ru-RU"/>
        </w:rPr>
        <w:t xml:space="preserve">Рабочая программа ориентирована на целевые приоритеты, сформулированные в федеральной рабочей программе воспитания и </w:t>
      </w:r>
      <w:r>
        <w:rPr>
          <w:rFonts w:cstheme="minorHAnsi"/>
          <w:color w:val="000000"/>
          <w:sz w:val="24"/>
          <w:szCs w:val="24"/>
          <w:lang w:val="ru-RU"/>
        </w:rPr>
        <w:t>в рабочей программе воспитания С</w:t>
      </w:r>
      <w:r w:rsidRPr="00440E89">
        <w:rPr>
          <w:rFonts w:cstheme="minorHAnsi"/>
          <w:color w:val="000000"/>
          <w:sz w:val="24"/>
          <w:szCs w:val="24"/>
          <w:lang w:val="ru-RU"/>
        </w:rPr>
        <w:t xml:space="preserve">ОО </w:t>
      </w:r>
      <w:r w:rsidRPr="00440E89">
        <w:rPr>
          <w:rFonts w:ascii="Times New Roman" w:hAnsi="Times New Roman" w:cs="Times New Roman"/>
          <w:sz w:val="24"/>
          <w:szCs w:val="24"/>
          <w:lang w:val="ru-RU"/>
        </w:rPr>
        <w:t>ФГБОУ ВО «ВВГУ» общеобразовательной школы «Лингвистическая гимназия».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позволит учителю построить освоение содержания в логике последовательного нарастания факторо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опасности от опасной ситуации до чрезвычайной ситуации и разумного взаимодействия человека с окружающей средой, учесть преемственность приобретения обучающимися знаний и формирования у них умений и навыков в области безопасности жизнедеятельности.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мма ОБЗР в методическом плане обеспечивает реализацию практико-ориентированного подхода в преподавании ОБЗР, системность и непрерывность приобретения обучающимися знаний и формирования у них навыков в области безопасности жизнедеятельности при переходе с у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ровня основного общего образования; помогает педагогу продолжить освоение содержания материала в логике последовательного нарастания факторов опасности: опасная ситуация, чрезвычайная ситуация, и разумного построения модели индивидуального и группового без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опасного поведения в повседневной жизни с учетом актуальных вызовов и угроз в природной, техногенной, социальной и информационной сферах.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обеспечивает:</w:t>
      </w:r>
    </w:p>
    <w:p w:rsidR="00CC1CB8" w:rsidRPr="00440E89" w:rsidRDefault="00DE030D" w:rsidP="00440E89">
      <w:pPr>
        <w:numPr>
          <w:ilvl w:val="0"/>
          <w:numId w:val="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личности выпускника с высоким уровнем культуры и мотивации ведения безопасно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го, здорового и экологически целесообразного образа жизни;</w:t>
      </w:r>
    </w:p>
    <w:p w:rsidR="00CC1CB8" w:rsidRPr="00440E89" w:rsidRDefault="00DE030D" w:rsidP="00440E89">
      <w:pPr>
        <w:numPr>
          <w:ilvl w:val="0"/>
          <w:numId w:val="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достижение выпускниками базового уровня культуры безопасности жизнедеятельности, соответствующего интересам обучающихся и потребностям общества в формировании полноценной личности безопасного типа;</w:t>
      </w:r>
    </w:p>
    <w:p w:rsidR="00CC1CB8" w:rsidRPr="00440E89" w:rsidRDefault="00DE030D" w:rsidP="00440E89">
      <w:pPr>
        <w:numPr>
          <w:ilvl w:val="0"/>
          <w:numId w:val="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взаимосвязь личностных,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 предметных результатов освоения учебного предмета ОБЗР на уровнях основного общего и среднего общего образования;</w:t>
      </w:r>
    </w:p>
    <w:p w:rsidR="00CC1CB8" w:rsidRPr="00440E89" w:rsidRDefault="00DE030D" w:rsidP="00440E89">
      <w:pPr>
        <w:numPr>
          <w:ilvl w:val="0"/>
          <w:numId w:val="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подготовку выпускников к решению актуальных практических задач безопасности жизнедеятельности в повс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едневной жизни.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ОБЗР структурно представлено 11 модулями (тематическими линиями), обеспечивающими системность и непрерывность изучения предмета на уровнях основного общего и среднего общего образования: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 1. «Безопасное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 устойчивое развитие личности, общества, государства».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 2. «Основы военной подготовки».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 3. «Культура безопасности жизнедеятельности в современном обществе».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 4. «Безопасность в быту».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 5. «Безопасность на транспорте».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 № 6. «Безопасность в общественных местах».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 7. «Безопасность в природной среде».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 8. «Основы медицинских знаний. Оказание первой помощи».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 9. «Безопасность в социуме».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 10. «Безопасность в информационном пространстве».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дуль № 11. «Основы противодействия экстремизму и терроризму».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 целях обеспечения преемственности в изучении учебного предмета ОБЗР на уровне среднего общего образования программа ОБЗР предполагает внедрение универсальной структурно-логической схемы изучен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учебных модулей (тематических линий) в парадигме безопасной жизнедеятельности: «предвидеть опасность, по возможности ее избегать, при необходимости безопасно действовать».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ОБЗР предусматривает внедрение практико-ориентированных интерактивных ф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орм организации учебных занятий с возможностью применения тренажерных систем и виртуальных моделей. При этом использование цифровой образовательной среды на учебных занятиях должно быть разумным: компьютер и дистанционные образовательные технологии не спос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обны полностью заменить педагога и практические действия обучающихся.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Подходы к изучению ОБЗР учитывают современные вызовы и угрозы. ОБЗР входит в предметную область «Основы безопасности и защиты Родины», является обязательным для изучения на уровне средне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общего образования.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ОБЗР направлено на формирование ценностей, освоение знаний и умений, обеспечивающих готовность к выполнению конституционного долга по защите Отечества и достижение базового уровня культуры безопасности жизнедеятельности, что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способствует выработке у выпускников умений распознавать угрозы, снижать риски развития опасных ситуаций, избегать их, самостоятельно принимать обоснованные решения в экстремальных условиях, грамотно вести себя при возникновении чрезвычайных ситуаций. Так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 государства.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изучения ОБЗР на уровне среднего общего образования являетс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овладение основами военной подготовки и формирование у обучающихся базового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уровня культуры безопасности жизнедеятельности в соответствии с современными потребностями личности, общества и государства, что предполагает:</w:t>
      </w:r>
    </w:p>
    <w:p w:rsidR="00CC1CB8" w:rsidRPr="00440E89" w:rsidRDefault="00DE030D" w:rsidP="00440E89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применять принципы и пр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авила безопасного поведения в повседневной жизни на основе понимания необходимости ведения здорового образа жизни, причин и механизмов возникновения и развития различных опасных и чрезвычайных ситуаций, готовности к применению необходимых средств и действи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ям при возникновении чрезвычайных ситуаций;</w:t>
      </w:r>
    </w:p>
    <w:p w:rsidR="00CC1CB8" w:rsidRPr="00440E89" w:rsidRDefault="00DE030D" w:rsidP="00440E89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ценностей, овладение знаниями и умениями, которые обеспечивают готовность к военной службе, исполнению долга по защите Отечества;</w:t>
      </w:r>
    </w:p>
    <w:p w:rsidR="00CC1CB8" w:rsidRPr="00440E89" w:rsidRDefault="00DE030D" w:rsidP="00440E89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активной жизненной позиции, осознанное понимание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значимости личного и группового безопасного поведения в интересах благополучия и устойчивого развития личности, общества и государства;</w:t>
      </w:r>
    </w:p>
    <w:p w:rsidR="00CC1CB8" w:rsidRPr="00440E89" w:rsidRDefault="00DE030D" w:rsidP="00440E89">
      <w:pPr>
        <w:numPr>
          <w:ilvl w:val="0"/>
          <w:numId w:val="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 понимание роли личности, общества и государства в решении задач обеспечения национальной безопасности и защиты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населения от опасных и чрезвычайных ситуаций мирного и военного времени.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Всего на изучение учебного предмета ОБЗР на уровне среднего общего образования отводится 68 часов (по 34 часа в каждом классе).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реализации программы используются учебники, допуще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нные к 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Минпросвещения от 22.06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.2026 № 436:</w:t>
      </w:r>
    </w:p>
    <w:p w:rsidR="00CC1CB8" w:rsidRPr="00440E89" w:rsidRDefault="00DE030D" w:rsidP="00440E89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безопасности жизнедеятельности; базовый уровень, 10 класс / Хренников Б.О., Гололобов Н.В., Льняная Л.И. и другие; под редакцией Егорова С.Н., Акционерное общество «Издательство "Просвещение"»;</w:t>
      </w:r>
    </w:p>
    <w:p w:rsidR="00CC1CB8" w:rsidRPr="00440E89" w:rsidRDefault="00DE030D" w:rsidP="00440E89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безопасности жизнедеятельности; баз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овый уровень, 11 класс/ Хренников Б.О., Гололобов Н.В., Льняная Л.И. и другие; од редакцией Егорова С.Н., Акционерное общест</w:t>
      </w:r>
      <w:r w:rsid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 «Издательство "Просвещение"»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Электронные образовательные ресурсы, допущенные к использованию при реализации образовательными организациями имеющих государственную аккредитацию образовательных программ начального общего, основного общего, среднего общего образования приказом Минпросвещ</w:t>
      </w:r>
      <w:r w:rsid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 от 23.07.2025 № 551</w:t>
      </w:r>
    </w:p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Планируемые результаты освоения программы</w:t>
      </w:r>
    </w:p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Личностные результаты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достигаются в единстве учебной и воспитательной деятельности в соответствии с традиционными российскими социокультурными и духовно-нравств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енными ценностями, принятыми в обществе правилами и нормами поведения.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результаты, формируемые в ходе изучения ОБЗР, должны способствовать процессам самопознания, самовоспитания и саморазвития, развития внутренней позиции личности, патриотизма,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гражданственности и проявляться, прежде всего, в уважении к памяти защитников Отечества и подвигам Героев Отечества, закону и правопорядку, человеку труда и старшему поколению, гордости за российские достижения, в готовности к осмысленному применению принц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ипов и правил безопасного поведения в повседневной жизни, соблюдению правил экологического поведения, защите Отечества, бережном отношении к окружающим людям, культурному наследию и уважительном отношении к традициям многонационального народа Российской Фе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дерации и к жизни в целом.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Личностные результаты изучения ОБЗР включают: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Гражданское воспитание:</w:t>
      </w:r>
    </w:p>
    <w:p w:rsidR="00CC1CB8" w:rsidRPr="00440E89" w:rsidRDefault="00DE030D" w:rsidP="00440E89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активной гражданской позиции обучающегося, готового</w:t>
      </w:r>
    </w:p>
    <w:p w:rsidR="00CC1CB8" w:rsidRPr="00440E89" w:rsidRDefault="00DE030D" w:rsidP="00440E89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 способного применять принципы и правила безопасного поведения в течение всей жизни;</w:t>
      </w:r>
    </w:p>
    <w:p w:rsidR="00CC1CB8" w:rsidRPr="00440E89" w:rsidRDefault="00DE030D" w:rsidP="00440E89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важение закона и правопорядка, осознание своих прав, обязанностей и ответственности в области защиты населения и территории Российской Федерации от чрезвычайных ситуаций и в других областях, связанных с безопасностью жизнедеятельности;</w:t>
      </w:r>
    </w:p>
    <w:p w:rsidR="00CC1CB8" w:rsidRPr="00440E89" w:rsidRDefault="00DE030D" w:rsidP="00440E89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баз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ового уровня культуры безопасности жизнедеятельности как основы для благополучия и устойчивого развития личности, общества и государства;</w:t>
      </w:r>
    </w:p>
    <w:p w:rsidR="00CC1CB8" w:rsidRPr="00440E89" w:rsidRDefault="00DE030D" w:rsidP="00440E89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противостоять идеологии экстремизма и терроризма, национализма и ксенофобии, дискриминации по социальным, р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елигиозным, расовым, национальным признакам;</w:t>
      </w:r>
    </w:p>
    <w:p w:rsidR="00CC1CB8" w:rsidRPr="00440E89" w:rsidRDefault="00DE030D" w:rsidP="00440E89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 взаимодействию с обществом и государством в обеспечении безопасности жизни и здоровья населения;</w:t>
      </w:r>
    </w:p>
    <w:p w:rsidR="00CC1CB8" w:rsidRPr="00440E89" w:rsidRDefault="00DE030D" w:rsidP="00440E89">
      <w:pPr>
        <w:numPr>
          <w:ilvl w:val="0"/>
          <w:numId w:val="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 участию в деятельности государственных социальных организаций и институтов гражданского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общества в области обеспечения комплексной безопасности личности, общества и государства.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Патриотическое воспитание:</w:t>
      </w:r>
    </w:p>
    <w:p w:rsidR="00CC1CB8" w:rsidRPr="00440E89" w:rsidRDefault="00DE030D" w:rsidP="00440E89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уважения к своему народу, памяти защитников Родины и боевым подвигам Героев Отечес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тва, гордости за свою Родину и Вооруженные Силы Российской Федерации, прошлое и настоящее многонационального народа России, российской армии и флота;</w:t>
      </w:r>
    </w:p>
    <w:p w:rsidR="00CC1CB8" w:rsidRPr="00440E89" w:rsidRDefault="00DE030D" w:rsidP="00440E89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 государственным и военным символам, историческому и природному наследию, дням воинс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кой славы, боевым традициям Вооруженных Сил Российской Федерации, достижениям России в области обеспечения безопасности жизни и здоровья людей;</w:t>
      </w:r>
    </w:p>
    <w:p w:rsidR="00CC1CB8" w:rsidRPr="00440E89" w:rsidRDefault="00DE030D" w:rsidP="00440E89">
      <w:pPr>
        <w:numPr>
          <w:ilvl w:val="0"/>
          <w:numId w:val="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чувства ответственности перед Родиной, идейная убежденность и готовность к служению и защите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Отечества, ответственность за его судьбу.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Духовно-нравственное воспитание:</w:t>
      </w:r>
    </w:p>
    <w:p w:rsidR="00CC1CB8" w:rsidRPr="00440E89" w:rsidRDefault="00DE030D" w:rsidP="00440E89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духовных ценностей российского народа и российского воинства;</w:t>
      </w:r>
    </w:p>
    <w:p w:rsidR="00CC1CB8" w:rsidRPr="00440E89" w:rsidRDefault="00DE030D" w:rsidP="00440E89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ценности безопасного поведения, осознанного и ответственного отношения к личной безопасно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сти, безопасности других людей, общества и государства;</w:t>
      </w:r>
    </w:p>
    <w:p w:rsidR="00CC1CB8" w:rsidRPr="00440E89" w:rsidRDefault="00DE030D" w:rsidP="00440E89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оценивать ситуацию и принимать осознанные решения, готовность реализовать риск-ориентированное поведение, самостоятельно и ответственно действовать в различных условиях жизнедеятельности п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 снижению риска возникновения опасных ситуаций, перерастания их в чрезвычайные ситуации, смягчению их последствий;</w:t>
      </w:r>
    </w:p>
    <w:p w:rsidR="00CC1CB8" w:rsidRPr="00440E89" w:rsidRDefault="00DE030D" w:rsidP="00440E89">
      <w:pPr>
        <w:numPr>
          <w:ilvl w:val="0"/>
          <w:numId w:val="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ответственное отношение к своим родителям, старшему поколению, семье, культуре и традициям народов России, принятие идей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волонтерства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 добр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овольчества.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Эстетическое воспитание:</w:t>
      </w:r>
    </w:p>
    <w:p w:rsidR="00CC1CB8" w:rsidRPr="00440E89" w:rsidRDefault="00DE030D" w:rsidP="00440E89">
      <w:pPr>
        <w:numPr>
          <w:ilvl w:val="0"/>
          <w:numId w:val="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 миру в сочетании с культурой безопасности жизнедеятельности;</w:t>
      </w:r>
    </w:p>
    <w:p w:rsidR="00CC1CB8" w:rsidRPr="00440E89" w:rsidRDefault="00DE030D" w:rsidP="00440E89">
      <w:pPr>
        <w:numPr>
          <w:ilvl w:val="0"/>
          <w:numId w:val="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взаимозависимости успешности и полноценного развития и безопасного поведения в повседневной жизни.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5. Ценности научного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познания:</w:t>
      </w:r>
    </w:p>
    <w:p w:rsidR="00CC1CB8" w:rsidRPr="00440E89" w:rsidRDefault="00DE030D" w:rsidP="00440E89">
      <w:pPr>
        <w:numPr>
          <w:ilvl w:val="0"/>
          <w:numId w:val="1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 безопасности в технических, естественно-научных, общественных, гуманитарных областях знаний, современной концепции к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ультуры безопасности жизнедеятельности;</w:t>
      </w:r>
    </w:p>
    <w:p w:rsidR="00CC1CB8" w:rsidRPr="00440E89" w:rsidRDefault="00DE030D" w:rsidP="00440E89">
      <w:pPr>
        <w:numPr>
          <w:ilvl w:val="0"/>
          <w:numId w:val="1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научно-практических основ учебного предмета ОБЗР, осознание его значения для безопасной и продуктивной жизнедеятельности человека, общества и государства;</w:t>
      </w:r>
    </w:p>
    <w:p w:rsidR="00CC1CB8" w:rsidRPr="00440E89" w:rsidRDefault="00DE030D" w:rsidP="00440E89">
      <w:pPr>
        <w:numPr>
          <w:ilvl w:val="0"/>
          <w:numId w:val="1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применять научные знания для реализации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принципов безопасного поведения (способность предвидеть, по возможности избегать, безопасно действовать в опасных, экстремальных и чрезвычайных ситуациях).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6. Физическое воспитание:</w:t>
      </w:r>
    </w:p>
    <w:p w:rsidR="00CC1CB8" w:rsidRPr="00440E89" w:rsidRDefault="00DE030D" w:rsidP="00440E89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жизни, сформированность ответственного отношения к сво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ему здоровью и здоровью окружающих;</w:t>
      </w:r>
    </w:p>
    <w:p w:rsidR="00CC1CB8" w:rsidRPr="00440E89" w:rsidRDefault="00DE030D" w:rsidP="00440E89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приемов оказания первой помощи и готовность применять их в случае необходимости;</w:t>
      </w:r>
    </w:p>
    <w:p w:rsidR="00CC1CB8" w:rsidRPr="00440E89" w:rsidRDefault="00DE030D" w:rsidP="00440E89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потребность в регулярном ведении здорового образа жизни;</w:t>
      </w:r>
    </w:p>
    <w:p w:rsidR="00CC1CB8" w:rsidRPr="00440E89" w:rsidRDefault="00DE030D" w:rsidP="00440E89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последствий и активное неприятие вредных привычек и иных форм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причинения вреда физическому и психическому здоровью.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7. Трудовое воспитание:</w:t>
      </w:r>
    </w:p>
    <w:p w:rsidR="00CC1CB8" w:rsidRPr="00440E89" w:rsidRDefault="00DE030D" w:rsidP="00440E89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 труду, осознание значимости трудовой деятельности для развития личности, общества и государства, обеспечения национальной безопасности;</w:t>
      </w:r>
    </w:p>
    <w:p w:rsidR="00CC1CB8" w:rsidRPr="00440E89" w:rsidRDefault="00DE030D" w:rsidP="00440E89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 осознанному и от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ветственному соблюдению требований безопасности в процессе трудовой деятельности;</w:t>
      </w:r>
    </w:p>
    <w:p w:rsidR="00CC1CB8" w:rsidRPr="00440E89" w:rsidRDefault="00DE030D" w:rsidP="00440E89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 различным сферам профессиональной деятельности, включая военно-профессиональную деятельность;</w:t>
      </w:r>
    </w:p>
    <w:p w:rsidR="00CC1CB8" w:rsidRPr="00440E89" w:rsidRDefault="00DE030D" w:rsidP="00440E89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и способность к образованию и самообразованию на протяжении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всей жизни.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8. Экологическое воспитание:</w:t>
      </w:r>
    </w:p>
    <w:p w:rsidR="00CC1CB8" w:rsidRPr="00440E89" w:rsidRDefault="00DE030D" w:rsidP="00440E89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 состояние природной среды, осознание глобального характера экологических проблем, их роли в обеспечении безопасности л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ичности, общества и государства;</w:t>
      </w:r>
    </w:p>
    <w:p w:rsidR="00CC1CB8" w:rsidRPr="00440E89" w:rsidRDefault="00DE030D" w:rsidP="00440E89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и осуществление действий в окружающей среде на основе соблюдения экологической грамотности и разумного природопользования;</w:t>
      </w:r>
    </w:p>
    <w:p w:rsidR="00CC1CB8" w:rsidRPr="00440E89" w:rsidRDefault="00DE030D" w:rsidP="00440E89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неприятие действий, приносящих вред окружающей среде; умение прогнозировать не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благоприятные экологические последствия предпринимаемых действий и предотвращать их;</w:t>
      </w:r>
    </w:p>
    <w:p w:rsidR="00CC1CB8" w:rsidRPr="00440E89" w:rsidRDefault="00DE030D" w:rsidP="00440E89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представлений о деятельности экологической направленности.</w:t>
      </w:r>
    </w:p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proofErr w:type="spellStart"/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Метапредметные</w:t>
      </w:r>
      <w:proofErr w:type="spellEnd"/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результаты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 результате изучения ОБЗР на уровне среднего общего образования у обучающе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 обучающегося будут сформированы следующие 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базовые логические дейс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твия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CC1CB8" w:rsidRPr="00440E89" w:rsidRDefault="00DE030D" w:rsidP="00440E89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определять актуальные проблемные вопросы безопасности личности, общества и государства, обосновывать их приоритет и всесторонне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анализировать, разрабатывать алгоритмы их возможног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 решения в различных ситуациях;</w:t>
      </w:r>
    </w:p>
    <w:p w:rsidR="00CC1CB8" w:rsidRPr="00440E89" w:rsidRDefault="00DE030D" w:rsidP="00440E89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обобщения, сравнения и классификации событий и явлений в области безопасности жизнедеятельности, выявлять их закономерности и противоречия;</w:t>
      </w:r>
    </w:p>
    <w:p w:rsidR="00CC1CB8" w:rsidRPr="00440E89" w:rsidRDefault="00DE030D" w:rsidP="00440E89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цели действий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применительно к заданной (смоделированной) ситуации, выбирать способы их достижения с учетом самостоятельно выделенных критериев в 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CC1CB8" w:rsidRPr="00440E89" w:rsidRDefault="00DE030D" w:rsidP="00440E89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объекты (события, явления) в области безопасности личности, общества и государства, анализировать их различные состояния для решения познавательных задач, переносить приобретенные знания в повседневную жизнь;</w:t>
      </w:r>
    </w:p>
    <w:p w:rsidR="00CC1CB8" w:rsidRPr="00440E89" w:rsidRDefault="00DE030D" w:rsidP="00440E89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планировать и осуществлять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действия в условиях дефицита информации, необходимой для решения стоящей задачи;</w:t>
      </w:r>
    </w:p>
    <w:p w:rsidR="00CC1CB8" w:rsidRPr="00440E89" w:rsidRDefault="00DE030D" w:rsidP="00440E89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творческое мышление при решении ситуационных задач.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 обучающегося будут сформированы следующие 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базовые исследовательские действия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ниверсальных учебных действий:</w:t>
      </w:r>
    </w:p>
    <w:p w:rsidR="00CC1CB8" w:rsidRPr="00440E89" w:rsidRDefault="00DE030D" w:rsidP="00440E89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научной терминологией, ключевыми понятиями и методами в области безопасности жизнедеятельности;</w:t>
      </w:r>
    </w:p>
    <w:p w:rsidR="00CC1CB8" w:rsidRPr="00440E89" w:rsidRDefault="00DE030D" w:rsidP="00440E89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различные виды деятельности по приобретению нового знания, его преобразованию и применению для решения разли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чных учебных задач, в том числе при разработке и защите проектных работ;</w:t>
      </w:r>
    </w:p>
    <w:p w:rsidR="00CC1CB8" w:rsidRPr="00440E89" w:rsidRDefault="00DE030D" w:rsidP="00440E89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содержание учебных вопросов и заданий и выдвигать новые идеи, самостоятельно выбирать оптимальный способ решения задач с учетом установленных (обоснованных) критериев;</w:t>
      </w:r>
    </w:p>
    <w:p w:rsidR="00CC1CB8" w:rsidRPr="00440E89" w:rsidRDefault="00DE030D" w:rsidP="00440E89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аскрывать проблемные вопросы, отражающие несоответствие между реальным (заданным) и наиболее благоприятным состоянием объекта (явления) в повседневной жизни;</w:t>
      </w:r>
    </w:p>
    <w:p w:rsidR="00CC1CB8" w:rsidRPr="00440E89" w:rsidRDefault="00DE030D" w:rsidP="00440E89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критически оценивать полученные в ходе решения учебных задач результаты, обосновывать предложения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 их корректировке в новых условиях;</w:t>
      </w:r>
    </w:p>
    <w:p w:rsidR="00CC1CB8" w:rsidRPr="00440E89" w:rsidRDefault="00DE030D" w:rsidP="00440E89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приобретенные знания и навыки, оценивать возможность их реализации в реальных ситуациях;</w:t>
      </w:r>
    </w:p>
    <w:p w:rsidR="00CC1CB8" w:rsidRPr="00440E89" w:rsidRDefault="00DE030D" w:rsidP="00440E89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других предметных областей для решения учебных задач в области безопасности жизнедеятельности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; переносить приобретенные знания и навыки в повседневную жизнь.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 обучающегося будут сформированы следующие 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умения работать с информацией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действий:</w:t>
      </w:r>
    </w:p>
    <w:p w:rsidR="00CC1CB8" w:rsidRPr="00440E89" w:rsidRDefault="00DE030D" w:rsidP="00440E89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самостоятельного поиска, сбора, обобщения 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 анализа различных видов информации из источников разных типов при обеспечении условий информационной безопасности личности;</w:t>
      </w:r>
    </w:p>
    <w:p w:rsidR="00CC1CB8" w:rsidRPr="00440E89" w:rsidRDefault="00DE030D" w:rsidP="00440E89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информационные блоки в различных форматах с учетом характера решаемой учебной задачи; самостоятельно выбирать оптимальную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форму их представления;</w:t>
      </w:r>
    </w:p>
    <w:p w:rsidR="00CC1CB8" w:rsidRPr="00440E89" w:rsidRDefault="00DE030D" w:rsidP="00440E89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достоверность, легитимность информации, ее соответствие правовым и морально-этическим нормам;</w:t>
      </w:r>
    </w:p>
    <w:p w:rsidR="00CC1CB8" w:rsidRPr="00440E89" w:rsidRDefault="00DE030D" w:rsidP="00440E89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 предотвращению рисков, профилактике угроз и защите от опасностей цифровой среды;</w:t>
      </w:r>
    </w:p>
    <w:p w:rsidR="00CC1CB8" w:rsidRPr="00440E89" w:rsidRDefault="00DE030D" w:rsidP="00440E89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рмационных и коммуникационных технологий в учебном процессе с соблюдением требований эргономики, техники безопасности и гигиены.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 обучающегося будут сформированы следующие 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умения общения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коммуникативных универсальных учебных действий:</w:t>
      </w:r>
    </w:p>
    <w:p w:rsidR="00CC1CB8" w:rsidRPr="00440E89" w:rsidRDefault="00DE030D" w:rsidP="00440E89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 ходе образовательной деятельности безопасную коммуникацию, переносить принципы ее организации в повседневную жизнь;</w:t>
      </w:r>
    </w:p>
    <w:p w:rsidR="00CC1CB8" w:rsidRPr="00440E89" w:rsidRDefault="00DE030D" w:rsidP="00440E89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вербальные и невербальные средства общения; понимать значение социальных знаков; определять признаки деструктивн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ого общения;</w:t>
      </w:r>
    </w:p>
    <w:p w:rsidR="00CC1CB8" w:rsidRPr="00440E89" w:rsidRDefault="00DE030D" w:rsidP="00440E89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приемами безопасного межличностного и группового общения; безопасно действовать по избеганию конфликтных ситуаций;</w:t>
      </w:r>
    </w:p>
    <w:p w:rsidR="00CC1CB8" w:rsidRPr="00440E89" w:rsidRDefault="00DE030D" w:rsidP="00440E89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аргументированно, логично и ясно излагать свою точку зрения с использованием языковых средств.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У обучающегося будут сфор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мированы следующие 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умения самоорганизации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части регулятивных универсальных учебных действий:</w:t>
      </w:r>
    </w:p>
    <w:p w:rsidR="00CC1CB8" w:rsidRPr="00440E89" w:rsidRDefault="00DE030D" w:rsidP="00440E89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 формулировать собственные задачи в образовательной деятельности и жизненных ситуациях;</w:t>
      </w:r>
    </w:p>
    <w:p w:rsidR="00CC1CB8" w:rsidRPr="00440E89" w:rsidRDefault="00DE030D" w:rsidP="00440E89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выявлять проблемные вопросы, выбирать оптимальн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ый способ и составлять план их решения в конкретных условиях;</w:t>
      </w:r>
    </w:p>
    <w:p w:rsidR="00CC1CB8" w:rsidRPr="00440E89" w:rsidRDefault="00DE030D" w:rsidP="00440E89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осознанный выбор в новой ситуации, аргументировать его; брать ответственность за свое решение;</w:t>
      </w:r>
    </w:p>
    <w:p w:rsidR="00CC1CB8" w:rsidRPr="00440E89" w:rsidRDefault="00DE030D" w:rsidP="00440E89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приобретенный опыт;</w:t>
      </w:r>
    </w:p>
    <w:p w:rsidR="00CC1CB8" w:rsidRPr="00440E89" w:rsidRDefault="00DE030D" w:rsidP="00440E89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познания в области безопасности жизнедеятельности на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 основе личных предпочтений и за счет привлечения научно-практических знаний других предметных областей; повышать образовательный и культурный уровень.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 обучающегося будут сформированы следующие 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умения самоконтроля, принятия себя и других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части регуля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тивных универсальных учебных действий:</w:t>
      </w:r>
    </w:p>
    <w:p w:rsidR="00CC1CB8" w:rsidRPr="00440E89" w:rsidRDefault="00DE030D" w:rsidP="00440E89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образовательные ситуации; предвидеть трудности, которые могут возникнуть при их разрешении; вносить коррективы в свою деятельность; контролировать соответствие результатов целям;</w:t>
      </w:r>
    </w:p>
    <w:p w:rsidR="00CC1CB8" w:rsidRPr="00440E89" w:rsidRDefault="00DE030D" w:rsidP="00440E89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приемы рефлекси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для анализа и оценки образовательной ситуации, выбора оптимального решения;</w:t>
      </w:r>
    </w:p>
    <w:p w:rsidR="00CC1CB8" w:rsidRPr="00440E89" w:rsidRDefault="00DE030D" w:rsidP="00440E89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 достоинства, невозможности контроля всего вокруг;</w:t>
      </w:r>
    </w:p>
    <w:p w:rsidR="00CC1CB8" w:rsidRPr="00440E89" w:rsidRDefault="00DE030D" w:rsidP="00440E89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 аргументы других при анализе и оценке образовательной ситуации; при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знавать право на ошибку свою и чужую.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 обучающегося будут сформированы следующие 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умения совместной деятельности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C1CB8" w:rsidRPr="00440E89" w:rsidRDefault="00DE030D" w:rsidP="00440E89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 использовать преимущества командной и индивидуальной работы в конкретной учебной ситуации;</w:t>
      </w:r>
    </w:p>
    <w:p w:rsidR="00CC1CB8" w:rsidRPr="00440E89" w:rsidRDefault="00DE030D" w:rsidP="00440E89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цели и организовывать совместную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деятельность с учетом общих интересов, мнений и возможностей каждого участника команды (составлять план, распределять роли, принимать правила учебного взаимодействия, обсуждать процесс и результат совместной работы, договариваться о результатах);</w:t>
      </w:r>
    </w:p>
    <w:p w:rsidR="00CC1CB8" w:rsidRPr="00440E89" w:rsidRDefault="00DE030D" w:rsidP="00440E89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и вклад каждого участника команды в общий результат по совместно разработанным критериям;</w:t>
      </w:r>
    </w:p>
    <w:p w:rsidR="00CC1CB8" w:rsidRPr="00440E89" w:rsidRDefault="00DE030D" w:rsidP="00440E89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поведение в различных ситуациях; предлагать новые идеи, оценивать их с позиции новизны и практической знач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имости; проявлять творчество и разумную инициативу.</w:t>
      </w:r>
    </w:p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Предметные результаты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характеризуют сформированность у обучающихся активной жизненной позиции, осознанное понимание значимости личного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 группового безопасного поведения в интересах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благополучия и устойчивого развития личности, общества и государства. Приобретаемый опыт проявляется в понимании существующих проблем безопасности и способности построения модели индивидуального и группового безопасного поведения в повседневной жизни.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метные результаты, формируемые в ходе изучения ОБЗР, должны обеспечивать: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знание основ законодательства Российской Федерации, обеспечивающих национальную безопасность и защиту населения от внешних и внутренних угроз; сформированность представлений о гос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ударственной политике в области обеспечения государственной и общественной безопасности, защиты населения и территорий от чрезвычайных ситуаций различного характера;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знание задач и основных принципов организации Единой системы предупреждения и ликвидаци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последствий чрезвычайных ситуаций, прав и обязанностей гражданина в этой области; прав и обязанностей гражданина в области гражданской обороны; знание о действиях по сигналам гражданской обороны;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сформированность представлений о роли России в современ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ном мире; угрозах военного характера; роли Вооруженных Сил Российской Федерации в обеспечении защиты государства; знание положений общевоинских уставов Вооруженных Сил Российской Федерации, формирование представления о военной службе;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сформированность з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наний об элементах начальной военной подготовки; овладение знаниями требований безопасности при обращении со стрелковым оружием; сформированность представлений о боевых свойствах и поражающем действии оружия массового поражения, а также способах защиты от 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него;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5) сформированность представлений о современном общевойсковом бое; понимание о возможностях применения современных достижений научно-технического прогресса в условиях современного боя;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сформированность необходимого уровня военных знаний как фактор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построения профессиональной траектории, в том числе и образовательных организаций, осуществляющих подготовку кадров в интересах обороны и безопасности государства, обеспечении законности и правопорядка;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сформированность представлений о ценности безопа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сного поведения для личности, общества, государства; знание правил безопасного поведения и способов их применения в собственном поведении;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8) сформированность представлений о возможных источниках опасности в различных ситуациях (в быту, транспорте, обществ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енных местах, в природной среде, в социуме, в цифровой среде); владение основными способами предупреждения опасных ситуаций; знать порядок действий в экстремальных и чрезвычайных ситуациях;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9) сформированность представлений о важности соблюдения правил дор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ожного движения всеми участниками движения, правил безопасности на транспорте. Знание правил безопасного поведения на транспорте, умение применять их на практике, знание о порядке действий в опасных, экстремальных и чрезвычайных ситуациях на транспорте;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10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) знания о способах безопасного поведения в природной среде; умение применять их на практике; знать порядок действий при чрезвычайных ситуациях природного характера; сформированность представлений об экологической безопасности, ценности бережного отношения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 природе, разумного природопользования;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11) знание основ пожарной безопасности; умение применять их на практике для предупреждения пожаров; знать порядок действий при угрозе пожара и пожаре в быту,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общественных местах, на транспорте, в природной среде; з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нать права и обязанности граждан в области пожарной безопасности;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 неинфекционных заболеваниях, сохранения психического здоровья; сф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ормированность представлений о здоровом образе жизни и его роли в сохранении психического и физического здоровья, негативного отношения к вредным привычкам; знания о необходимых действиях при чрезвычайных ситуациях биолого-социального и военного характера;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умение применять табельные и подручные средства для само- и взаимопомощи;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13) знание основ безопасного, конструктивного общения, умение различать опасные явления в социальном взаимодействии, в том числе криминального характера; умение предупреждать опасны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 явления и противодействовать им;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14) сформированность нетерпимости к проявлениям насилия в социальном взаимодействии; знания о способах безопасного поведения в цифровой среде; умение применять их на практике; умение распознавать опасности в цифровой сред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 (в том числе криминального характера, опасности вовлечения в деструктивную деятельность) и противодействовать им;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15) сформированность представлений об опасности и негативном влиянии на жизнь личности, общества, государства деструктивной идеологии, в том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числе экстремизма, терроризма; знать роль государства в противодействии терроризму; уметь различать приемы вовлечения в деструктивные сообщества, экстремистскую и террористическую деятельность и противодействовать им; знать порядок действий при объявлении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результатов освоения программы ОБЗР обеспечивается пос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редством достижения предметных результатов освоения модулей ОБЗР.</w:t>
      </w:r>
    </w:p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учебного предмета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№ 1. «Безопасное и устойчивое развитие личности, общества, государства»: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правовая основа обеспечения национальной безопасности;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принципы обеспечения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национальной безопасности;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национальных приоритетов как условие обеспечения национальной безопасности и устойчивого развития Российской Федерации;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личности, государства и общества в реализации национальных приоритетов;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правоо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хранительных органов и специальных служб в обеспечении национальной безопасности;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личности, общества и государства в предупреждении противоправной деятельности;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Единая государственная система предупреждения и ликвидации чрезвычайных ситуаций (РСЧС),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структура, режимы функционирования;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территориальный и функциональный принцип организации РСЧС, ее задачи и примеры их решения;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 обязанности граждан в области защиты от чрезвычайных ситуаций;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задачи гражданской обороны;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 обязанности граждан Ро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ссийской Федерации в области гражданской обороны;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Россия в современном мире, оборона как обязательное условие мирного социально-экономического развития Российской Федерации и обеспечение ее военной безопасности;</w:t>
      </w:r>
    </w:p>
    <w:p w:rsidR="00CC1CB8" w:rsidRPr="00440E89" w:rsidRDefault="00DE030D" w:rsidP="00440E89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Вооруженных Сил Российской Федерации в 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обеспечении национальной безопасности.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№ 2. «Основы военной подготовки»: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движение строевым шагом, движение бегом, походным шагом, движение с изменением скорости движения, повороты в движении, выполнение воинского приветствия на месте и в движении;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сновы общевойскового боя;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понятия общевойскового боя (бой, удар, огонь, маневр);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маневра;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походный, предбоевой и боевой порядок действия подразделений;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оборона, ее задачи и принципы;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наступление, задачи и способы;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 курса стрельб по 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организации, порядку и мерам безопасности во время стрельб и тренировок;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обращения с оружием;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условий выполнения упражнения начальных стрельб из стрелкового оружия;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удержания оружия и правильность прицеливания;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 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и тенденции развития современного стрелкового оружия;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 развития робото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технических комплексов;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виды, предназначение, тактико-технические характеристики и общее устройство беспилотных летательных аппаратов (далее – БПЛА);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конструктивные особенности БПЛА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квадрокоптерного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типа;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возникновения и развития радиосвязи;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радиос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вязь, назначение и основные требования;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предназначение, общее устройство и тактико-технические характеристики переносных радиостанций;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местность как элемент боевой обстановки;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тактические свойства местности, основные ее разновидности и влияние на боевые де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йствия войск, сезонные изменения тактических свойств местности;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шанцевый инструмент, его назначение, применение и сбережение;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оборудования позиции отделения;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назначение, размеры и последовательность оборудования окопа для стрелка;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оружия ма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ссового поражения, история его развития, примеры применения, его роль в современном бою;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поражающие факторы ядерных взрывов;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отравляющие вещества, их назначение и классификация;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внешние признаки применения бактериологического (биологического) оружия;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зажиг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ательное оружие и способы защиты от него;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 назначение штатных и подручных средств первой помощи;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боевых ранений и опасность их получения;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оказания первой помощи при различных состояниях;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условные зоны оказания первой помощи;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характеристика особенностей «красной», «желтой» и «зеленой» зон;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мероприятий первой помощи в «красной», «желтой» и «зеленой» зонах;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выполнения мероприятий первой помощи в «красной», «желтой» и «зеленой» зонах;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прохождения службы п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 призыву, освоение военно-учетных специальностей;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прохождения службы по контракту;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безопасности Российской Федерации, Министерства Российской Федерации по делам гражданской обороны, чрезвычайным ситуациям и ликвидации последствий стихийных бедствий;</w:t>
      </w:r>
    </w:p>
    <w:p w:rsidR="00CC1CB8" w:rsidRPr="00440E89" w:rsidRDefault="00DE030D" w:rsidP="00440E89">
      <w:pPr>
        <w:numPr>
          <w:ilvl w:val="0"/>
          <w:numId w:val="2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военно-учебные заведения и военно-учебные центры.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№ 3. «Культура безопасности жизн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едеятельности в современном обществе»: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«культура безопасности», его значение в жизни человека, общества, государства;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соотношение понятий «опасность», «безопасность», «риск» (угроза);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соотношение понятий «опасная ситуация», «чрезвычайная ситуация»;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принципы (правила) безопасного поведения;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виктимность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виктимное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поведение», «безопасное поведение»;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действий и поступков чело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века на его безопасность и благополучие;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действия, позволяющие предвидеть опасность;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действия, позволяющие избежать опасности;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в опасной и чрезвычайной ситуациях;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риск-ориентированное мышление как основа обеспечения безопасности;</w:t>
      </w:r>
    </w:p>
    <w:p w:rsidR="00CC1CB8" w:rsidRPr="00440E89" w:rsidRDefault="00DE030D" w:rsidP="00440E89">
      <w:pPr>
        <w:numPr>
          <w:ilvl w:val="0"/>
          <w:numId w:val="2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ный подход к обеспечению безопасности личности, общества, государства.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№ 4. «Безопасность в быту»: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опасности в быту, их классификация;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безопасного поведения;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защита прав потребителя;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при осуществ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лении покупок в интернете;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 профилактика бытовых отравлений, первая помощь, порядок действий в экстренных случаях;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предупреждение бытовых травм;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 ситуациях, связанных с опасностью получить травму (спортивные занятия,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использование различных инструментов, стремянок, лестниц и др.), первая помощь при ушибах переломах, кровотечениях;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безопасного поведения при обращении и газовыми и электрическими приборами;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последствия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электротравмы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проведения с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ердечно-легочной реанимации;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пожарной безопасности в быту;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термические и химические ожоги, первая помощь при ожогах;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 местах общего пользования (подъезд, лифт, придомовая территория, детская площадка, площадк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для выгула собак и других);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коммуникация с соседями;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меры по предупреждению преступлений;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аварии на коммунальных системах жизнеобеспечения;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 ситуации аварии на коммунальной системе;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вызова аварийных служб и взаимоде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йствия с ними;</w:t>
      </w:r>
    </w:p>
    <w:p w:rsidR="00CC1CB8" w:rsidRPr="00440E89" w:rsidRDefault="00DE030D" w:rsidP="00440E89">
      <w:pPr>
        <w:numPr>
          <w:ilvl w:val="0"/>
          <w:numId w:val="2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в экстренных случаях.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№ 5. «Безопасность на транспорте»: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появления правил дорожного движения и причины их изменчивости;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риск-ориентированный подход к обеспечению безопасности на транспорте;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пешехода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 разных условиях (движение по обочине; движение в темное время суток; движение с использованием средств индивидуальной мобильности);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безопасности водителя и пассажира;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при поездке в легковом автомобиле, автобусе;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водителя, ответственность пассажира;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 знаниях и навыках, необходимых водителю;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дорожно-транспортных происшествиях разного характера (при отсутствии пострадавших; с одним или несколькими пострадавшими; при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опасности возгорания; с большим количеством участников);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в метро, правила безопасного поведения, порядок действий при возникновении опасных или чрезвычайных ситуаций;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 железнодорожном транспорте,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правила безопасного поведения, порядок действий при возникновении опасных и чрезвычайных ситуаций;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источники опасности на водном транспорте, правила безопасного поведения, порядок действий при возникновении опасной и чрезвычайной ситуации;</w:t>
      </w:r>
    </w:p>
    <w:p w:rsidR="00CC1CB8" w:rsidRPr="00440E89" w:rsidRDefault="00DE030D" w:rsidP="00440E89">
      <w:pPr>
        <w:numPr>
          <w:ilvl w:val="0"/>
          <w:numId w:val="25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ые источники опасности на авиационном транспорте, правила безопасного поведения, порядок действий при возникновении опасной, чрезвычайной ситуации.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№ 6. «Безопасность в общественных местах»: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общественные места и их классификация;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источники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в общественных местах закрытого и открытого типа, общие правила безопасного поведения;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в общественных местах социально-психологического характера (возникновение толпы и давки; проявление агрессии; криминогенные ситуации; случаи, когда п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отерялся человек);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риске возникновения или возникновении толпы, давки;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эмоциональное заражение в толпе, способы самопомощи, правила безопасного поведения при попадании в агрессивную и паническую толпу;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при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проявлении агрессии;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криминогенные ситуации в общественных местах, правила безопасного поведения, порядок действия при попадании в опасную ситуацию;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в случаях, когда потерялся человек (ребенок; взрослый; пожилой человек; человек с менталь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ными расстройствами);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в ситуации, если вы обнаружили потерявшегося человека;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при угрозе возникновения пожара в различных общественных местах, на объектах с массовым пребыванием людей (медицинские и образовательные организа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ции, культурные, торгово-развлекательные учреждения и др.);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безопасности и порядок действий при угрозе обрушения зданий и отдельных конструкций;</w:t>
      </w:r>
    </w:p>
    <w:p w:rsidR="00CC1CB8" w:rsidRPr="00440E89" w:rsidRDefault="00DE030D" w:rsidP="00440E89">
      <w:pPr>
        <w:numPr>
          <w:ilvl w:val="0"/>
          <w:numId w:val="2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меры безопасности и порядок поведения при угрозе, в случае террористического акта.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№ 7. «Безопаснос</w:t>
      </w: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ть в природной среде»: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отдых на природе, источники опасности в природной среде;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правила безопасного поведения в лесу, в горах, на водоемах;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безопасности в походе;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обеспечения безопасности в лыжном походе;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обеспечения безопасности в водном походе;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обеспечения безопасности в горном походе;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ориентирование на местности;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карты, традиционные и современные средства навигации (компас, GPS);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в случаях, когда человек потерялся в природной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среде;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опасности в автономных условиях;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сооружение убежища, получение воды и питания;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защиты от перегрева и переохлаждения в разных природных условиях, первая помощь при перегревании, переохлаждении и отморожении;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природные чрезвычайные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ситуации;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поведения в 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пожары, возможности прогнозирования и предупреждения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поведения, последствия природных пожаров для людей и окружающей среды;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геологическими явлениями и процессами: землетрясения, извержение вулканов, оползни, камнепады;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возможности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 процессами;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гидрологически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 явлениями и процессами: паводки, половодья, цунами, сели, лавины;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 и процессами;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чрезвычайные ситуации, вызванные опасными метеорологическими явлениями и процессами: ливни, град, мороз, жара;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чрезвычайных ситуаций, вызванных опасными метеорологическими явлениями и процессами;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деятельности человека на природную среду;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и источники загрязнения Мирового океана, рек, почвы, космоса;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чрезвычайные ситуации экологического характера,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прогнозирования, предупреждения, смягчения последствий;</w:t>
      </w:r>
    </w:p>
    <w:p w:rsidR="00CC1CB8" w:rsidRPr="00440E89" w:rsidRDefault="00DE030D" w:rsidP="00440E89">
      <w:pPr>
        <w:numPr>
          <w:ilvl w:val="0"/>
          <w:numId w:val="2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экологическая грамотность и разумное природопользование.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№ 8. «Основы медицинских знаний. Оказание первой помощи»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«здоровье», «охрана здоровья», «здоровый образ жизни», «леч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ение», «профилактика»;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биологические, социально-экономические, экологические (геофизические), психологические факторы, влияющие на здоровье человека;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общие представления об инфекционных заболеваниях;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механизм распространения и способы передачи инфекционных заболеваний;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чрезвычайные ситуации биолого-социального характера, меры профилактики и защиты;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вакцинации, национальный календарь профилактически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прививок;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вакцинация по эпидемиологическим показаниям;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изобретения вакцины для человечества;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неинфекционные заболевания, самые распространенные неинфекционные заболевания;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 риска возникновения сердечно-сосудистых заболеваний;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 риск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возникновения онкологических заболеваний;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 риска возникновения заболеваний дыхательной системы;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 риска возникновения эндокринных заболеваний;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 профилактики неинфекционных заболеваний;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диспансеризации в профилактике неинфекционных з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аболеваний;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признаки угрожающих жизни и здоровью состояний, требующие вызова скорой медицинской помощи (инсульт, сердечный приступ, острая боль в животе, эпилепсия и др.);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психическое здоровье и психологическое благополучие;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критерии психического здоровья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 психологического благополучия;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факторы, влияющие на психическое здоровье и психологическое благополучие;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направления сохранения и укрепления психического здоровья (раннее выявление психических расстройств; минимизация влияния хроническо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стресса: оптимизация условий жизни, работы, учебы; профилактика злоупотребления алкоголя и употребления наркотических средств; помощь людям, перенесшим психотравмирующую ситуацию);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меры, направленные на сохранение и укрепление психического здоровья;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вая помощь, история возникновения скорой медицинской помощи и первой помощи;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состояния, при которых оказывается первая помощь;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мероприятия по оказанию первой помощи;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первой помощи;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оказание первой помощи в сложных случаях (травмы глаза; «сложные»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кровотечения; первая помощь с использованием подручных средств; первая помощь при нескольких травмах одновременно);</w:t>
      </w:r>
    </w:p>
    <w:p w:rsidR="00CC1CB8" w:rsidRPr="00440E89" w:rsidRDefault="00DE030D" w:rsidP="00440E89">
      <w:pPr>
        <w:numPr>
          <w:ilvl w:val="0"/>
          <w:numId w:val="2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действия при прибытии скорой медицинской помощи.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 9. «Безопасность в социуме»: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понятия «общение»;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навыки конструктивного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общения;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представления о понятиях «социальная группа», «большая группа», «малая группа»;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межличностное общение, общение в группе, межгрупповое общение (взаимодействие);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общения в группе;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психологические характеристики группы и особенности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взаимодействия в группе;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групповые нормы и ценности;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 как социальная группа;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психологические закономерности в группе;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понятие «конфликт», стадии развития конфликта;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конфликты в межличностном общении, конфликты в малой группе;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факторы, способствую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щие и препятствующие эскалации конфликта;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поведения в конфликте;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деструктивное и агрессивное поведение;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конструктивное поведение в конфликте;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регуляции эмоций при разрешении конфликта, способы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разрешения конфликтных ситу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аций;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формы участия третьей стороны в процессе урегулирования и разрешения конфликта;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ведение переговоров при разрешении конфликта;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опасные проявления конфликтов (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буллинг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насилие);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способы противодействия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буллингу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 проявлению насилия;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пс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ихологического воздействия;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психологическое влияние в малой группе;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положительные и отрицательные стороны конформизма;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эмпатия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 уважение к партнеру (партнерам) по общению как основа коммуникации;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убеждающая коммуникация;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манипуляция в общении, цели,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и способы противодействия;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психологическое влияние на большие группы;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воздействия на большую группу: заражение; убеждение; внушение; подражание;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деструктивные и 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псевдопсихологические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технологии;</w:t>
      </w:r>
    </w:p>
    <w:p w:rsidR="00CC1CB8" w:rsidRPr="00440E89" w:rsidRDefault="00DE030D" w:rsidP="00440E89">
      <w:pPr>
        <w:numPr>
          <w:ilvl w:val="0"/>
          <w:numId w:val="2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противодействие вовлечению молодежи в прот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ивозаконную и антиобщественную деятельность.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№ 10. «Безопасность в информационном пространстве»: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«цифровая среда», «цифровой след»;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цифровой среды на жизнь человека;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приватность, персональные данные;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«цифровая зависимость», ее призна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 и последствия;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опасности и риски цифровой среды, их источники;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поведения в цифровой среде;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вредоносное программное обеспечение;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вредоносного программного обеспечения, его цели, принципы работы;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защиты от вредоносного про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граммного обеспечения;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кража персональных данных, паролей;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мошенничество,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фишинг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правила защиты от мошенников;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безопасного использования устройств и программ;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поведенческие опасности в цифровой среде и их причины;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опасные персоны, имитация близких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социальных отношений;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неосмотрительное поведение и коммуникация в интернете как угроза для будущей жизни и карьеры;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травля в интернете, методы защиты от травли;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деструктивные сообщества и деструктивный контент в цифровой среде, их признаки;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механизмы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вовлечения в деструктивные сообщества;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вербовка, манипуляция, «воронки вовлечения»;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радикализация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деструктива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и противодействие вовлечению в деструктивные сообщества;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правила коммуникации в цифровой среде;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достоверность информации в цифровой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среде;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информации, проверка на достоверность;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«информационный пузырь», манипуляция сознанием, пропаганда;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фальшивые аккаунты, вредные советчики, манипуляторы;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фейк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», цели и виды, распространение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фейков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и инструменты для распозна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вания </w:t>
      </w:r>
      <w:proofErr w:type="spellStart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фейковых</w:t>
      </w:r>
      <w:proofErr w:type="spellEnd"/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текстов и изображений;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прав человека в цифровой среде, их защита;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за действия в интернете;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запрещенный контент;</w:t>
      </w:r>
    </w:p>
    <w:p w:rsidR="00CC1CB8" w:rsidRPr="00440E89" w:rsidRDefault="00DE030D" w:rsidP="00440E89">
      <w:pPr>
        <w:numPr>
          <w:ilvl w:val="0"/>
          <w:numId w:val="3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защита прав в цифровом пространстве.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Модуль № 11. «Основы противодействия экстремизму и терроризму»: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экст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ремизм и терроризм как угроза устойчивого развития общества;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«экстремизм» и «терроризм», их взаимосвязь;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варианты проявления экстремизма, возможные последствия;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преступления террористической направленности, их цель, причины, последствия;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опасность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вовлечения в экстремистскую и террористическую деятельность: способы и признаки;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предупреждение и противодействие вовлечению в экстремистскую и террористическую деятельность;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террористических актов;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уровни террористической угрозы;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поведения 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и порядок действий при угрозе или в случае террористического акта, проведении контртеррористической операции;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правовые основы противодействия экстремизму и терроризму в Российской Федерации;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государственной системы противодействия экстремизму и терр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оризму, ее цели, задачи, принципы;</w:t>
      </w:r>
    </w:p>
    <w:p w:rsidR="00CC1CB8" w:rsidRPr="00440E89" w:rsidRDefault="00DE030D" w:rsidP="00440E89">
      <w:pPr>
        <w:numPr>
          <w:ilvl w:val="0"/>
          <w:numId w:val="3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 обязанности граждан и общественных организаций в области противодействия экстремизму и терроризму.</w:t>
      </w:r>
    </w:p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Тематическое планирование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Тематическое планирование по учебному предмету «Основы безопасности и защиты Родины» для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10–11-х классов составлено с учетом рабочей программы воспитания. Внесены темы, обеспечивающие реализацию целевых приоритетов воспитания обучающихся СОО через изучение предмета «Основы безопасности и защиты Родины».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 воспитании обучающихся юношеского воз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раста таким приоритетом является создание благоприятных условий для приобретения обучающимися опыта осуществления социально значимых дел.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Выделение данного приоритета связано с потребностью обучающихся в жизненном самоопределении, в выборе дальнейшего жизн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енного пути, который открывается перед ними на пороге самостоятельной взрослой жизни.</w:t>
      </w:r>
    </w:p>
    <w:p w:rsidR="00CC1CB8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 уроках ОБЗР обучающиеся могут приобрести:</w:t>
      </w:r>
    </w:p>
    <w:p w:rsidR="00CC1CB8" w:rsidRPr="00440E89" w:rsidRDefault="00DE030D" w:rsidP="00440E89">
      <w:pPr>
        <w:numPr>
          <w:ilvl w:val="0"/>
          <w:numId w:val="3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дел, направленных на пользу своему родному городу или селу, стране в целом, опыт деятельного выражения собственной гражд</w:t>
      </w: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анской позиции;</w:t>
      </w:r>
    </w:p>
    <w:p w:rsidR="00CC1CB8" w:rsidRPr="00440E89" w:rsidRDefault="00DE030D" w:rsidP="00440E89">
      <w:pPr>
        <w:numPr>
          <w:ilvl w:val="0"/>
          <w:numId w:val="3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разрешения возникающих конфликтных ситуаций в школе, дома или на улице;</w:t>
      </w:r>
    </w:p>
    <w:p w:rsidR="00CC1CB8" w:rsidRPr="00440E89" w:rsidRDefault="00DE030D" w:rsidP="00440E89">
      <w:pPr>
        <w:numPr>
          <w:ilvl w:val="0"/>
          <w:numId w:val="3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ведения здорового образа жизни и заботы о здоровье других людей;</w:t>
      </w:r>
    </w:p>
    <w:p w:rsidR="00CC1CB8" w:rsidRPr="00440E89" w:rsidRDefault="00DE030D" w:rsidP="00440E89">
      <w:pPr>
        <w:numPr>
          <w:ilvl w:val="0"/>
          <w:numId w:val="3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опыт самопознания и самоанализа, опыт социально приемлемого самовыражения и самореализации.</w:t>
      </w:r>
    </w:p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</w:t>
      </w: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0-й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66"/>
        <w:gridCol w:w="3402"/>
        <w:gridCol w:w="992"/>
        <w:gridCol w:w="1134"/>
        <w:gridCol w:w="1134"/>
        <w:gridCol w:w="1529"/>
      </w:tblGrid>
      <w:tr w:rsidR="00CC1CB8" w:rsidRPr="00440E89" w:rsidTr="00440E89"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разделов и тем программы</w:t>
            </w:r>
          </w:p>
        </w:tc>
        <w:tc>
          <w:tcPr>
            <w:tcW w:w="3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</w:tr>
      <w:tr w:rsidR="00CC1CB8" w:rsidRPr="00440E89" w:rsidTr="00440E89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 1. Безопасное и устойчивое развитие личности, общества, государства</w:t>
            </w:r>
          </w:p>
        </w:tc>
      </w:tr>
      <w:tr w:rsidR="00CC1CB8" w:rsidRPr="00440E89" w:rsidTr="00440E89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личности, общества и государства в обеспечении национальной безопасности</w:t>
            </w:r>
          </w:p>
        </w:tc>
        <w:tc>
          <w:tcPr>
            <w:tcW w:w="99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и общественная безопасность</w:t>
            </w:r>
          </w:p>
        </w:tc>
        <w:tc>
          <w:tcPr>
            <w:tcW w:w="99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личности, общества и государства в предупреждении и ликвидации чрезвычайных ситуаций</w:t>
            </w:r>
          </w:p>
        </w:tc>
        <w:tc>
          <w:tcPr>
            <w:tcW w:w="99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99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99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 2. Основы военной подготовки</w:t>
            </w: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Строевые приемы и движение без оружия (строевая подготовка)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виды тактических действий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войск (тактическая подготовка)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 безопасности при обращении с оружием и боеприпасами (огневая подготовка)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Виды, назначение и 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Беспилотные летательные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аппараты (БПЛА) – эффективное средство вооруженной борьбы (основы технической подготовки и связи)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Предназначение, общее устройство и тактико-технические характеристики переносных радиостанций (основы технической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 и связи)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местности и их применение в военном деле (военная топография)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Фортификационное оборудование позиции отделения. Виды укрытий и убежищ (инженерная подготовка)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Оружие массового поражения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(радиационная, химическая, биологическая защита)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на поле боя (военно-медицинская подготовка. Тактическая медицина)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на поле боя (военно-медицинская подготовка. Тактическая медицина)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прохождения военной службы по призыву и по контракту. Военно-учебные заведения и военно-учебные центры (тактическая подготовка)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268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05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 3. Культура безопасности жизнедеятельности в современном обществе</w:t>
            </w: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представления о культуре безопасности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Влияние поведения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 безопасность. Риск-ориентированный подход к обеспечению безопасности на уровне личности, общества, государства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268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05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 4. Безопасность </w:t>
            </w: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 быту</w:t>
            </w: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опасности в быту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 и первая помощь при отравлениях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 быту. Предупреждение травм и первая помощь при них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Пожарная безопасность в быту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 местах общего пользования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в местах общего пользования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268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05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 5. Безопасность на транспорте</w:t>
            </w: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дорожного движения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дорожного движения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на разных видах транспорта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на разных видах транспорта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268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05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 6. Безопасность в общественных местах</w:t>
            </w: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 общественных местах. Опасности социально-психологического характера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 криминального характера, меры защиты от них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 криминального характера, меры защиты от них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Действия при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пожаре, обрушении конструкций, угрозе или совершении террористического акта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8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268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 ПРОГРАММЕ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11-й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68"/>
        <w:gridCol w:w="3402"/>
        <w:gridCol w:w="850"/>
        <w:gridCol w:w="1134"/>
        <w:gridCol w:w="1134"/>
        <w:gridCol w:w="1589"/>
      </w:tblGrid>
      <w:tr w:rsidR="00CC1CB8" w:rsidRPr="00440E89" w:rsidTr="00440E89"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 тем программы 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5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CC1CB8" w:rsidRPr="00440E89" w:rsidTr="00440E89">
        <w:tc>
          <w:tcPr>
            <w:tcW w:w="1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440E89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</w:t>
            </w:r>
            <w:r w:rsidR="00DE030D"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15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 7. Безопасность в природной среде</w:t>
            </w: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 природной среде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Выживание в автономных условиях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чрезвычайные ситуации. Опасные геологические явления и процессы: землетрясения, извержение вулканов, оползни, сели, камнепады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чрезвычайные ситуации.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Опасные гидрологические явления и процессы: наводнения, паводки, половодья, цунами, сели, лавины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чрезвычайные ситуации. Опасные метеорологические явления и процессы: ливни, град, мороз, жара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Экологическая грамотность и разумное природопользование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 8. Основы медицинских знаний. Оказание первой помощи</w:t>
            </w: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Факторы, влияющие на здоровье человека. Здоровый образ жизни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Инфекционные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заболевания. Значение вакцинации в борьбе с инфекционными заболеваниями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Инфекционные заболевания. Значение вакцинации в борьбе с инфекционными заболеваниями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Неинфекционные заболевания. Факторы риска и меры профилактики. Роль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диспансеризации для сохранения здоровья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Психическое здоровье и психологическое благополучие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 9. Безопасность в социуме</w:t>
            </w: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 в жизни человека. Межличностное общение, общение в группе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Конфликты и способы их разрешения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Конфликты и способы их разрешения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Конструктивные и деструктивные способы психологического воздействия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Конструктивные и деструктивные способы психологического воздействия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Психологические механизмы воздействия на большие группы людей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Психологические механизмы воздействия на большие группы людей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 цифровой среде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 использованием программного обеспечения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 коммуникацией в цифровой среде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 коммуникацией в цифровой среде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Достоверность информации в цифровой среде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Достоверность информации в цифровой среде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прав в цифровом пространстве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9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Модуль 11. Основы противодействия экстремизму и терроризму</w:t>
            </w: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Экстремизм и терроризм как угроза устойчивого развития общества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Экстремизм и терроризм как угроза устойчивого развития общества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при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угрозе и совершении террористического акта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угрозе и совершении террористического акта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Противодействие экстремизму и терроризму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4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Противодействие экстремизму и терроризму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 разделу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C1CB8" w:rsidRPr="00440E89" w:rsidTr="00440E89">
        <w:tc>
          <w:tcPr>
            <w:tcW w:w="4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 ПРОГРАММЕ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CC1CB8" w:rsidP="00440E89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Поурочное планирование</w:t>
      </w:r>
    </w:p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10-й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05"/>
        <w:gridCol w:w="7652"/>
      </w:tblGrid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 урока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 урока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Государственная и общественная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Строевые приемы и движение без оружия (строевая подготовка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 безопасности при обращении с оружием и боеприпасами (огневая подготовка)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 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Виды, назначение и тактико-технические характеристики современного стрелкового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оружия (огневая подготовка)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Предназначение, общее устройство и тактико-технические характеристики переносных радиоста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нций (основы технической подготовки и связи)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Оружие массового п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оражения (радиационная, химическая, биологическая защита)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на поле боя (военно-медицинская подготовка. Тактическая медицина)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на поле боя (военно-медицинская подготовка. Тактическая медицина)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представления о культуре безопасности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 поведения на безопасность. Риск-ориентированный под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 к обеспечению безопасности на уровне личности, общества, государства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опасности в быту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 и первая помощь при отравлениях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Пожарная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быту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в местах общего пользования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в местах общего пользования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дорожного движения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дорожного движения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Порядок действий при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дорожно-транспортных происшествиях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на разных видах транспорта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на разных видах транспорта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 30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общественных местах. Опасности </w:t>
            </w:r>
            <w:proofErr w:type="spellStart"/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социальнопсихологического</w:t>
            </w:r>
            <w:proofErr w:type="spellEnd"/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характера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 криминального характера, меры защиты от них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 криминального характера, меры защиты от них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при пожаре, обрушении к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онструкций, угрозе или совершении террористического акта</w:t>
            </w:r>
          </w:p>
        </w:tc>
      </w:tr>
      <w:tr w:rsidR="00CC1CB8" w:rsidRPr="00440E8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34, из них уроков, отведенных на контрольные работы, – не более 3</w:t>
            </w:r>
          </w:p>
        </w:tc>
      </w:tr>
    </w:tbl>
    <w:p w:rsidR="00CC1CB8" w:rsidRPr="00440E89" w:rsidRDefault="00DE030D" w:rsidP="00440E89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440E89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11-й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46"/>
        <w:gridCol w:w="7611"/>
      </w:tblGrid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№ урока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 урока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0" w:name="_GoBack" w:colFirst="0" w:colLast="0"/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природной среде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Выживание в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автономных условиях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чрезвычайные ситуации. Природные пожары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чрезвычайные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ситуации. Опасные гидрологические явления и процессы: наводнения, паводки, половодья, цунами, сели, лавины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Экологическая грамотность и р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азумное природопользование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Факторы, влияющие на здоровье человека. Здоровый образ жизни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Инфекционные заболевания. Значение вакцинации в борьбе с и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нфекционными заболеваниями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Психическое здоровье и психологическое благополучие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пострадавшему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 16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Конфликты и способы их разрешения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Конфликты и способы их разрешения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Конструктивные и деструктивные способы психологического во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здействия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19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Психологические механизмы воздействия на большие группы людей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Психологические механизмы воздействия на большие группы людей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цифровой среде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использованием программного обеспечения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коммуникацией в цифровой среде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коммуникацией в цифровой среде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Достоверность информации в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цифровой среде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Достоверность информации в цифровой среде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прав в цифровом пространстве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29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Противодействие экстремизму и терроризму</w:t>
            </w:r>
          </w:p>
        </w:tc>
      </w:tr>
      <w:tr w:rsidR="00CC1CB8" w:rsidRPr="00440E89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 34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Противодействие </w:t>
            </w: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экстремизму и терроризму</w:t>
            </w:r>
          </w:p>
        </w:tc>
      </w:tr>
      <w:bookmarkEnd w:id="0"/>
      <w:tr w:rsidR="00CC1CB8" w:rsidRPr="00440E8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C1CB8" w:rsidRPr="00440E89" w:rsidRDefault="00DE030D" w:rsidP="00440E89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0E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34, из них уроков, отведенных на контрольные работы, – не более 3</w:t>
            </w:r>
          </w:p>
        </w:tc>
      </w:tr>
    </w:tbl>
    <w:p w:rsidR="00DE030D" w:rsidRPr="00440E89" w:rsidRDefault="00DE030D" w:rsidP="00440E8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DE030D" w:rsidRPr="00440E8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008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D6C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562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D3F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670A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5D24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1A27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1812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7F17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BB1D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4D48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15C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7166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5901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0C06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C949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287C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A22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496E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924A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FE1B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5346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3D31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8E49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F243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EE67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272A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9E7B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8E7C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CE62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1A01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091E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0"/>
  </w:num>
  <w:num w:numId="4">
    <w:abstractNumId w:val="17"/>
  </w:num>
  <w:num w:numId="5">
    <w:abstractNumId w:val="18"/>
  </w:num>
  <w:num w:numId="6">
    <w:abstractNumId w:val="21"/>
  </w:num>
  <w:num w:numId="7">
    <w:abstractNumId w:val="28"/>
  </w:num>
  <w:num w:numId="8">
    <w:abstractNumId w:val="15"/>
  </w:num>
  <w:num w:numId="9">
    <w:abstractNumId w:val="7"/>
  </w:num>
  <w:num w:numId="10">
    <w:abstractNumId w:val="3"/>
  </w:num>
  <w:num w:numId="11">
    <w:abstractNumId w:val="9"/>
  </w:num>
  <w:num w:numId="12">
    <w:abstractNumId w:val="2"/>
  </w:num>
  <w:num w:numId="13">
    <w:abstractNumId w:val="13"/>
  </w:num>
  <w:num w:numId="14">
    <w:abstractNumId w:val="25"/>
  </w:num>
  <w:num w:numId="15">
    <w:abstractNumId w:val="31"/>
  </w:num>
  <w:num w:numId="16">
    <w:abstractNumId w:val="12"/>
  </w:num>
  <w:num w:numId="17">
    <w:abstractNumId w:val="14"/>
  </w:num>
  <w:num w:numId="18">
    <w:abstractNumId w:val="16"/>
  </w:num>
  <w:num w:numId="19">
    <w:abstractNumId w:val="10"/>
  </w:num>
  <w:num w:numId="20">
    <w:abstractNumId w:val="26"/>
  </w:num>
  <w:num w:numId="21">
    <w:abstractNumId w:val="1"/>
  </w:num>
  <w:num w:numId="22">
    <w:abstractNumId w:val="5"/>
  </w:num>
  <w:num w:numId="23">
    <w:abstractNumId w:val="11"/>
  </w:num>
  <w:num w:numId="24">
    <w:abstractNumId w:val="23"/>
  </w:num>
  <w:num w:numId="25">
    <w:abstractNumId w:val="20"/>
  </w:num>
  <w:num w:numId="26">
    <w:abstractNumId w:val="22"/>
  </w:num>
  <w:num w:numId="27">
    <w:abstractNumId w:val="29"/>
  </w:num>
  <w:num w:numId="28">
    <w:abstractNumId w:val="19"/>
  </w:num>
  <w:num w:numId="29">
    <w:abstractNumId w:val="4"/>
  </w:num>
  <w:num w:numId="30">
    <w:abstractNumId w:val="24"/>
  </w:num>
  <w:num w:numId="31">
    <w:abstractNumId w:val="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40E89"/>
    <w:rsid w:val="004F7E17"/>
    <w:rsid w:val="005A05CE"/>
    <w:rsid w:val="00653AF6"/>
    <w:rsid w:val="00B73A5A"/>
    <w:rsid w:val="00CC1CB8"/>
    <w:rsid w:val="00DE030D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028E5F-A61D-46B9-8B9B-14DEC14A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40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8499</Words>
  <Characters>48446</Characters>
  <Application>Microsoft Office Word</Application>
  <DocSecurity>0</DocSecurity>
  <Lines>403</Lines>
  <Paragraphs>113</Paragraphs>
  <ScaleCrop>false</ScaleCrop>
  <Company/>
  <LinksUpToDate>false</LinksUpToDate>
  <CharactersWithSpaces>56832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днс</cp:lastModifiedBy>
  <cp:revision>2</cp:revision>
  <dcterms:created xsi:type="dcterms:W3CDTF">2011-11-02T04:15:00Z</dcterms:created>
  <dcterms:modified xsi:type="dcterms:W3CDTF">2026-09-15T02:43:00Z</dcterms:modified>
</cp:coreProperties>
</file>