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C9" w:rsidRDefault="00ED40C9" w:rsidP="00ED40C9">
      <w:pPr>
        <w:jc w:val="center"/>
      </w:pPr>
      <w:r>
        <w:t xml:space="preserve">Билеты история 10 </w:t>
      </w:r>
      <w:proofErr w:type="gramStart"/>
      <w:r>
        <w:t>класс  углубленный</w:t>
      </w:r>
      <w:proofErr w:type="gramEnd"/>
      <w:r>
        <w:t xml:space="preserve"> уровень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Внутренняя и внешняя политика первых князей. Складывание Древнерусского государства (Рюрик – Святослав)</w:t>
      </w:r>
      <w:r w:rsidRPr="00ED40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параграф 2-3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Монгольское нашествие и его влияние на русские княжества</w:t>
      </w:r>
      <w:r>
        <w:rPr>
          <w:rFonts w:ascii="Times New Roman" w:hAnsi="Times New Roman" w:cs="Times New Roman"/>
          <w:sz w:val="24"/>
          <w:szCs w:val="24"/>
        </w:rPr>
        <w:t xml:space="preserve"> (с битвы на р. Калка)</w:t>
      </w:r>
      <w:r w:rsidRPr="00EF371B">
        <w:rPr>
          <w:rFonts w:ascii="Times New Roman" w:hAnsi="Times New Roman" w:cs="Times New Roman"/>
          <w:sz w:val="24"/>
          <w:szCs w:val="24"/>
        </w:rPr>
        <w:t>. Новгородская земля, особенности ее полит. устройства.</w:t>
      </w:r>
      <w:r>
        <w:rPr>
          <w:rFonts w:ascii="Times New Roman" w:hAnsi="Times New Roman" w:cs="Times New Roman"/>
          <w:sz w:val="24"/>
          <w:szCs w:val="24"/>
        </w:rPr>
        <w:t xml:space="preserve"> Параграф 8, 9-10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EF371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F371B">
        <w:rPr>
          <w:rFonts w:ascii="Times New Roman" w:hAnsi="Times New Roman" w:cs="Times New Roman"/>
          <w:sz w:val="24"/>
          <w:szCs w:val="24"/>
        </w:rPr>
        <w:t>: внутренняя и внешняя политика</w:t>
      </w:r>
      <w:r>
        <w:rPr>
          <w:rFonts w:ascii="Times New Roman" w:hAnsi="Times New Roman" w:cs="Times New Roman"/>
          <w:sz w:val="24"/>
          <w:szCs w:val="24"/>
        </w:rPr>
        <w:t>. Параграф 9-10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 xml:space="preserve">Иван </w:t>
      </w:r>
      <w:proofErr w:type="gramStart"/>
      <w:r w:rsidRPr="00EF371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37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371B">
        <w:rPr>
          <w:rFonts w:ascii="Times New Roman" w:hAnsi="Times New Roman" w:cs="Times New Roman"/>
          <w:sz w:val="24"/>
          <w:szCs w:val="24"/>
        </w:rPr>
        <w:t xml:space="preserve"> внутренняя и внешняя политика</w:t>
      </w:r>
      <w:r>
        <w:rPr>
          <w:rFonts w:ascii="Times New Roman" w:hAnsi="Times New Roman" w:cs="Times New Roman"/>
          <w:sz w:val="24"/>
          <w:szCs w:val="24"/>
        </w:rPr>
        <w:t>. Пар. 14-15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Смутное время</w:t>
      </w:r>
      <w:r>
        <w:rPr>
          <w:rFonts w:ascii="Times New Roman" w:hAnsi="Times New Roman" w:cs="Times New Roman"/>
          <w:sz w:val="24"/>
          <w:szCs w:val="24"/>
        </w:rPr>
        <w:t xml:space="preserve">: Б. Годунов,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Лжд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3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Федор Годунов, патриарх Филарет, Василий Шуйский и Михаил Скопин-Шуйский, Сигизмунд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Ваза и Владислав, Прокопий Ляпунов,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Заруцкий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Марина Мнишек, Минин и Пожарский</w:t>
      </w:r>
      <w:r>
        <w:rPr>
          <w:rFonts w:ascii="Times New Roman" w:hAnsi="Times New Roman" w:cs="Times New Roman"/>
          <w:sz w:val="24"/>
          <w:szCs w:val="24"/>
        </w:rPr>
        <w:t>. Параграф 17-18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Правление Петра</w:t>
      </w:r>
      <w:r w:rsidRPr="00EF371B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. Параграф 22-24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Эпоха дворцовых переворотов</w:t>
      </w:r>
      <w:r>
        <w:rPr>
          <w:rFonts w:ascii="Times New Roman" w:hAnsi="Times New Roman" w:cs="Times New Roman"/>
          <w:sz w:val="24"/>
          <w:szCs w:val="24"/>
        </w:rPr>
        <w:t>: см. родословную</w:t>
      </w:r>
      <w:r>
        <w:rPr>
          <w:rFonts w:ascii="Times New Roman" w:hAnsi="Times New Roman" w:cs="Times New Roman"/>
          <w:sz w:val="24"/>
          <w:szCs w:val="24"/>
        </w:rPr>
        <w:t>. Пар. 26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Правление Екатерины</w:t>
      </w:r>
      <w:r w:rsidRPr="00DC2823">
        <w:rPr>
          <w:rFonts w:ascii="Times New Roman" w:hAnsi="Times New Roman" w:cs="Times New Roman"/>
          <w:sz w:val="24"/>
          <w:szCs w:val="24"/>
        </w:rPr>
        <w:t xml:space="preserve"> </w:t>
      </w:r>
      <w:r w:rsidRPr="00EF371B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371B">
        <w:rPr>
          <w:rFonts w:ascii="Times New Roman" w:hAnsi="Times New Roman" w:cs="Times New Roman"/>
          <w:sz w:val="24"/>
          <w:szCs w:val="24"/>
        </w:rPr>
        <w:t>внутренняя и внешняя политика</w:t>
      </w:r>
      <w:r>
        <w:rPr>
          <w:rFonts w:ascii="Times New Roman" w:hAnsi="Times New Roman" w:cs="Times New Roman"/>
          <w:sz w:val="24"/>
          <w:szCs w:val="24"/>
        </w:rPr>
        <w:t>. Пар. 27-28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Правление Александра</w:t>
      </w:r>
      <w:r w:rsidRPr="00DC2823">
        <w:rPr>
          <w:rFonts w:ascii="Times New Roman" w:hAnsi="Times New Roman" w:cs="Times New Roman"/>
          <w:sz w:val="24"/>
          <w:szCs w:val="24"/>
        </w:rPr>
        <w:t xml:space="preserve"> </w:t>
      </w:r>
      <w:r w:rsidRPr="00EF371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371B">
        <w:rPr>
          <w:rFonts w:ascii="Times New Roman" w:hAnsi="Times New Roman" w:cs="Times New Roman"/>
          <w:sz w:val="24"/>
          <w:szCs w:val="24"/>
        </w:rPr>
        <w:t>внутренняя и внешняя политика</w:t>
      </w:r>
      <w:r>
        <w:rPr>
          <w:rFonts w:ascii="Times New Roman" w:hAnsi="Times New Roman" w:cs="Times New Roman"/>
          <w:sz w:val="24"/>
          <w:szCs w:val="24"/>
        </w:rPr>
        <w:t>. Пар. 33-34</w:t>
      </w:r>
    </w:p>
    <w:p w:rsidR="00ED40C9" w:rsidRPr="00EF371B" w:rsidRDefault="00ED40C9" w:rsidP="00ED40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Правление Николая</w:t>
      </w:r>
      <w:r w:rsidRPr="00DC2823">
        <w:rPr>
          <w:rFonts w:ascii="Times New Roman" w:hAnsi="Times New Roman" w:cs="Times New Roman"/>
          <w:sz w:val="24"/>
          <w:szCs w:val="24"/>
        </w:rPr>
        <w:t xml:space="preserve"> </w:t>
      </w:r>
      <w:r w:rsidRPr="00EF371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F371B">
        <w:rPr>
          <w:rFonts w:ascii="Times New Roman" w:hAnsi="Times New Roman" w:cs="Times New Roman"/>
          <w:sz w:val="24"/>
          <w:szCs w:val="24"/>
        </w:rPr>
        <w:t>внутренняя и внешняя политика</w:t>
      </w:r>
      <w:r>
        <w:rPr>
          <w:rFonts w:ascii="Times New Roman" w:hAnsi="Times New Roman" w:cs="Times New Roman"/>
          <w:sz w:val="24"/>
          <w:szCs w:val="24"/>
        </w:rPr>
        <w:t xml:space="preserve">. Пар. 36-37. </w:t>
      </w:r>
    </w:p>
    <w:p w:rsidR="00ED40C9" w:rsidRPr="00DC2823" w:rsidRDefault="00ED40C9" w:rsidP="00ED40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40C9" w:rsidRPr="00EF371B" w:rsidRDefault="00ED40C9" w:rsidP="00ED40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2 вопрос к каждому билету – задание по карте</w:t>
      </w:r>
    </w:p>
    <w:p w:rsidR="00ED40C9" w:rsidRPr="00EF371B" w:rsidRDefault="00ED40C9" w:rsidP="00ED40C9">
      <w:pPr>
        <w:pStyle w:val="a3"/>
        <w:rPr>
          <w:rFonts w:ascii="Times New Roman" w:hAnsi="Times New Roman" w:cs="Times New Roman"/>
          <w:sz w:val="24"/>
          <w:szCs w:val="24"/>
        </w:rPr>
      </w:pPr>
      <w:r w:rsidRPr="00EF371B">
        <w:rPr>
          <w:rFonts w:ascii="Times New Roman" w:hAnsi="Times New Roman" w:cs="Times New Roman"/>
          <w:sz w:val="24"/>
          <w:szCs w:val="24"/>
        </w:rPr>
        <w:t>3 вопрос – задание по культуре</w:t>
      </w:r>
    </w:p>
    <w:p w:rsidR="00FD62D6" w:rsidRPr="00FD62D6" w:rsidRDefault="00FD62D6" w:rsidP="00FD62D6">
      <w:pPr>
        <w:rPr>
          <w:rFonts w:ascii="Times New Roman" w:hAnsi="Times New Roman" w:cs="Times New Roman"/>
          <w:b/>
          <w:bCs/>
        </w:rPr>
      </w:pPr>
      <w:r w:rsidRPr="00FD62D6">
        <w:rPr>
          <w:rFonts w:ascii="Times New Roman" w:hAnsi="Times New Roman" w:cs="Times New Roman"/>
          <w:b/>
          <w:bCs/>
        </w:rPr>
        <w:t xml:space="preserve">Образец задания по карте: </w:t>
      </w:r>
    </w:p>
    <w:p w:rsidR="00FD62D6" w:rsidRPr="00FD62D6" w:rsidRDefault="00FD62D6" w:rsidP="00FD62D6">
      <w:pPr>
        <w:rPr>
          <w:rFonts w:ascii="Times New Roman" w:hAnsi="Times New Roman" w:cs="Times New Roman"/>
        </w:rPr>
      </w:pPr>
      <w:r w:rsidRPr="00FD62D6">
        <w:rPr>
          <w:rFonts w:ascii="Times New Roman" w:hAnsi="Times New Roman" w:cs="Times New Roman"/>
          <w:b/>
          <w:bCs/>
        </w:rPr>
        <w:t>Рассмотрите схему и выполните задание.</w:t>
      </w:r>
    </w:p>
    <w:p w:rsidR="00FD62D6" w:rsidRPr="00FD62D6" w:rsidRDefault="00FD62D6" w:rsidP="00FD62D6">
      <w:pPr>
        <w:rPr>
          <w:rFonts w:ascii="Times New Roman" w:hAnsi="Times New Roman" w:cs="Times New Roman"/>
        </w:rPr>
      </w:pPr>
      <w:r w:rsidRPr="00FD62D6">
        <w:rPr>
          <w:rFonts w:ascii="Times New Roman" w:hAnsi="Times New Roman" w:cs="Times New Roman"/>
        </w:rPr>
        <w:drawing>
          <wp:inline distT="0" distB="0" distL="0" distR="0">
            <wp:extent cx="3488587" cy="2967990"/>
            <wp:effectExtent l="0" t="0" r="0" b="3810"/>
            <wp:docPr id="1" name="Рисунок 1" descr="https://hist-ege.sdamgia.ru/get_file?id=7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-ege.sdamgia.ru/get_file?id=74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355" cy="298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2D6" w:rsidRPr="00302699" w:rsidRDefault="00FD62D6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Рассмотрите схему и выполните задания.</w:t>
      </w:r>
    </w:p>
    <w:p w:rsidR="00FD62D6" w:rsidRPr="00302699" w:rsidRDefault="00FD62D6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Напишите название города, обозначенного на схеме цифрой 1.</w:t>
      </w:r>
    </w:p>
    <w:p w:rsidR="00FD62D6" w:rsidRPr="00302699" w:rsidRDefault="00FD62D6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Рассмотрите схему и выполните задания.</w:t>
      </w:r>
    </w:p>
    <w:p w:rsidR="00FD62D6" w:rsidRPr="00302699" w:rsidRDefault="00FD62D6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Напишите имя и отчество правителя России, при котором заштрихованная территория вошла в состав России.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Рассмотрите схему и выполните задания.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D138BF">
        <w:t xml:space="preserve">Какие суждения, относящиеся к событиям, связанным с присоединением указанных территорий, являются верными? Выберите несколько суждений из шести предложенных. Запишите в таблицу </w:t>
      </w:r>
      <w:r w:rsidRPr="00302699">
        <w:rPr>
          <w:rFonts w:ascii="Times New Roman" w:hAnsi="Times New Roman" w:cs="Times New Roman"/>
        </w:rPr>
        <w:t>цифры, под которыми они указаны.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1.  Присоединение данных территорий относится к XVII в.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2.  Присоединению данных территорий способствовало восстание местных жителей против прежней власти.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lastRenderedPageBreak/>
        <w:t>3.  До присоединения к России данные территории принадлежали Османской империи.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4.  Указанные территории при присоединении получили автономные права.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5.  Договор о признании данных территорий за Россией был заключён в Смоленске.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6.  Война, которую Россия вела за эти территории, получила название Смоленской.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  <w:b/>
          <w:bCs/>
        </w:rPr>
      </w:pPr>
      <w:r w:rsidRPr="00302699">
        <w:rPr>
          <w:rFonts w:ascii="Times New Roman" w:hAnsi="Times New Roman" w:cs="Times New Roman"/>
          <w:b/>
          <w:bCs/>
        </w:rPr>
        <w:t>Образец выполнения задания 3: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  <w:b/>
          <w:bCs/>
        </w:rPr>
        <w:t>Рассмотрите изображение и выполните задание.</w:t>
      </w:r>
    </w:p>
    <w:p w:rsidR="00D138BF" w:rsidRPr="00D138BF" w:rsidRDefault="00D138BF" w:rsidP="00D138BF">
      <w:pPr>
        <w:rPr>
          <w:rFonts w:ascii="Times New Roman" w:hAnsi="Times New Roman" w:cs="Times New Roman"/>
        </w:rPr>
      </w:pPr>
      <w:r w:rsidRPr="00D138BF">
        <w:rPr>
          <w:rFonts w:ascii="Times New Roman" w:hAnsi="Times New Roman" w:cs="Times New Roman"/>
        </w:rPr>
        <w:drawing>
          <wp:inline distT="0" distB="0" distL="0" distR="0">
            <wp:extent cx="4572000" cy="2288051"/>
            <wp:effectExtent l="0" t="0" r="0" b="0"/>
            <wp:docPr id="2" name="Рисунок 2" descr="https://hist-ege.sdamgia.ru/get_file?id=112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st-ege.sdamgia.ru/get_file?id=1122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56" cy="229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Укажите событие, которое изображено в правой части марки. Используя изображение, приведите одно любое обоснование Вашего ответа.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Какие два суждения из предложенных относятся к изображению</w:t>
      </w:r>
      <w:proofErr w:type="gramStart"/>
      <w:r w:rsidRPr="00302699">
        <w:rPr>
          <w:rFonts w:ascii="Times New Roman" w:hAnsi="Times New Roman" w:cs="Times New Roman"/>
        </w:rPr>
        <w:t>? :</w:t>
      </w:r>
      <w:proofErr w:type="gramEnd"/>
      <w:r w:rsidRPr="00302699">
        <w:rPr>
          <w:rFonts w:ascii="Times New Roman" w:hAnsi="Times New Roman" w:cs="Times New Roman"/>
        </w:rPr>
        <w:t xml:space="preserve"> 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Правление фактически находилось в руках приближенного данного царя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Правитель, изображенный на марке, ввел заповедные лета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Правитель, изображенный на марке, вел успешную войну со Швецией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В его правление был заключен Ям-Запольский мир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У этого правителя было несколько жен.</w:t>
      </w:r>
    </w:p>
    <w:p w:rsidR="00D138BF" w:rsidRPr="00302699" w:rsidRDefault="00D138BF" w:rsidP="00302699">
      <w:pPr>
        <w:pStyle w:val="a4"/>
        <w:rPr>
          <w:rFonts w:ascii="Times New Roman" w:hAnsi="Times New Roman" w:cs="Times New Roman"/>
        </w:rPr>
      </w:pPr>
      <w:r w:rsidRPr="00302699">
        <w:rPr>
          <w:rFonts w:ascii="Times New Roman" w:hAnsi="Times New Roman" w:cs="Times New Roman"/>
        </w:rPr>
        <w:t>Какой из представленных ниже памятников архитектуры был создан в том же столетии, в котором правил государь, изображённый на марке? В ответе запишите цифру, которой обозначен этот памятник архитектуры. Укажите архитектурный стиль (архитектурный тип), в котором данный памятник выстроен.</w:t>
      </w:r>
    </w:p>
    <w:p w:rsidR="00D138BF" w:rsidRPr="00D138BF" w:rsidRDefault="00D138BF" w:rsidP="00D138BF">
      <w:pPr>
        <w:rPr>
          <w:rFonts w:ascii="Times New Roman" w:hAnsi="Times New Roman" w:cs="Times New Roman"/>
        </w:rPr>
      </w:pPr>
      <w:r w:rsidRPr="00D138BF">
        <w:rPr>
          <w:rFonts w:ascii="Times New Roman" w:hAnsi="Times New Roman" w:cs="Times New Roman"/>
        </w:rPr>
        <w:drawing>
          <wp:inline distT="0" distB="0" distL="0" distR="0">
            <wp:extent cx="2011045" cy="2114550"/>
            <wp:effectExtent l="0" t="0" r="8255" b="0"/>
            <wp:docPr id="6" name="Рисунок 6" descr="https://hist-ege.sdamgia.ru/get_file?id=175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ist-ege.sdamgia.ru/get_file?id=1758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8BF">
        <w:rPr>
          <w:rFonts w:ascii="Times New Roman" w:hAnsi="Times New Roman" w:cs="Times New Roman"/>
        </w:rPr>
        <w:t>Рис. 1</w:t>
      </w:r>
      <w:r w:rsidRPr="00D138BF">
        <w:rPr>
          <w:rFonts w:ascii="Times New Roman" w:hAnsi="Times New Roman" w:cs="Times New Roman"/>
        </w:rPr>
        <w:drawing>
          <wp:inline distT="0" distB="0" distL="0" distR="0">
            <wp:extent cx="2123440" cy="1902460"/>
            <wp:effectExtent l="0" t="0" r="0" b="2540"/>
            <wp:docPr id="5" name="Рисунок 5" descr="https://hist-ege.sdamgia.ru/get_file?id=175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ist-ege.sdamgia.ru/get_file?id=1758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8BF">
        <w:rPr>
          <w:rFonts w:ascii="Times New Roman" w:hAnsi="Times New Roman" w:cs="Times New Roman"/>
        </w:rPr>
        <w:t>Рис. 2</w:t>
      </w:r>
    </w:p>
    <w:p w:rsidR="00D138BF" w:rsidRPr="00D138BF" w:rsidRDefault="00D138BF" w:rsidP="00D138BF">
      <w:pPr>
        <w:rPr>
          <w:rFonts w:ascii="Times New Roman" w:hAnsi="Times New Roman" w:cs="Times New Roman"/>
        </w:rPr>
      </w:pPr>
      <w:r w:rsidRPr="00D138BF">
        <w:rPr>
          <w:rFonts w:ascii="Times New Roman" w:hAnsi="Times New Roman" w:cs="Times New Roman"/>
        </w:rPr>
        <w:drawing>
          <wp:inline distT="0" distB="0" distL="0" distR="0">
            <wp:extent cx="1971675" cy="1430020"/>
            <wp:effectExtent l="0" t="0" r="9525" b="0"/>
            <wp:docPr id="4" name="Рисунок 4" descr="https://hist-ege.sdamgia.ru/get_file?id=175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ist-ege.sdamgia.ru/get_file?id=1758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8BF">
        <w:rPr>
          <w:rFonts w:ascii="Times New Roman" w:hAnsi="Times New Roman" w:cs="Times New Roman"/>
        </w:rPr>
        <w:t xml:space="preserve">Рис. 3 </w:t>
      </w:r>
      <w:r w:rsidRPr="00D138BF">
        <w:rPr>
          <w:rFonts w:ascii="Times New Roman" w:hAnsi="Times New Roman" w:cs="Times New Roman"/>
        </w:rPr>
        <w:drawing>
          <wp:inline distT="0" distB="0" distL="0" distR="0">
            <wp:extent cx="1915160" cy="1525270"/>
            <wp:effectExtent l="0" t="0" r="8890" b="0"/>
            <wp:docPr id="3" name="Рисунок 3" descr="https://hist-ege.sdamgia.ru/get_file?id=175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ist-ege.sdamgia.ru/get_file?id=1758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8BF">
        <w:rPr>
          <w:rFonts w:ascii="Times New Roman" w:hAnsi="Times New Roman" w:cs="Times New Roman"/>
        </w:rPr>
        <w:t>Рис. 4</w:t>
      </w:r>
      <w:bookmarkStart w:id="0" w:name="_GoBack"/>
      <w:bookmarkEnd w:id="0"/>
    </w:p>
    <w:sectPr w:rsidR="00D138BF" w:rsidRPr="00D1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35598"/>
    <w:multiLevelType w:val="hybridMultilevel"/>
    <w:tmpl w:val="E63C45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66B9"/>
    <w:multiLevelType w:val="hybridMultilevel"/>
    <w:tmpl w:val="0CB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C9"/>
    <w:rsid w:val="00302699"/>
    <w:rsid w:val="00B11FE2"/>
    <w:rsid w:val="00D138BF"/>
    <w:rsid w:val="00ED40C9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6BBE"/>
  <w15:chartTrackingRefBased/>
  <w15:docId w15:val="{37C44800-0086-4AD8-B4DF-58F7D098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0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C9"/>
    <w:pPr>
      <w:ind w:left="720"/>
      <w:contextualSpacing/>
    </w:pPr>
  </w:style>
  <w:style w:type="paragraph" w:styleId="a4">
    <w:name w:val="No Spacing"/>
    <w:uiPriority w:val="1"/>
    <w:qFormat/>
    <w:rsid w:val="00302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3</cp:revision>
  <dcterms:created xsi:type="dcterms:W3CDTF">2026-04-06T21:58:00Z</dcterms:created>
  <dcterms:modified xsi:type="dcterms:W3CDTF">2026-04-06T22:18:00Z</dcterms:modified>
</cp:coreProperties>
</file>