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17" w:rsidRPr="00BF1564" w:rsidRDefault="00E85217" w:rsidP="00BF1564">
      <w:pPr>
        <w:jc w:val="center"/>
        <w:rPr>
          <w:rFonts w:ascii="Times New Roman" w:hAnsi="Times New Roman" w:cs="Times New Roman"/>
          <w:b/>
          <w:sz w:val="24"/>
        </w:rPr>
      </w:pPr>
      <w:r w:rsidRPr="00BF1564">
        <w:rPr>
          <w:rFonts w:ascii="Times New Roman" w:hAnsi="Times New Roman" w:cs="Times New Roman"/>
          <w:b/>
          <w:sz w:val="24"/>
        </w:rPr>
        <w:t>Образовательный минимум по обществознанию</w:t>
      </w:r>
    </w:p>
    <w:p w:rsidR="00E85217" w:rsidRPr="00BF1564" w:rsidRDefault="00E85217" w:rsidP="00BF15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564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E85217" w:rsidRDefault="00E85217" w:rsidP="00176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217" w:rsidRPr="00A90885" w:rsidRDefault="00E85217" w:rsidP="00176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885">
        <w:rPr>
          <w:rFonts w:ascii="Times New Roman" w:hAnsi="Times New Roman" w:cs="Times New Roman"/>
          <w:sz w:val="24"/>
          <w:szCs w:val="24"/>
        </w:rPr>
        <w:t>1 четверть</w:t>
      </w:r>
    </w:p>
    <w:p w:rsidR="00E85217" w:rsidRPr="00A90885" w:rsidRDefault="002078CE" w:rsidP="00176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885">
        <w:rPr>
          <w:rFonts w:ascii="Times New Roman" w:hAnsi="Times New Roman" w:cs="Times New Roman"/>
          <w:sz w:val="24"/>
          <w:szCs w:val="24"/>
        </w:rPr>
        <w:t>1</w:t>
      </w:r>
      <w:r w:rsidR="00E85217" w:rsidRPr="00A90885">
        <w:rPr>
          <w:rFonts w:ascii="Times New Roman" w:hAnsi="Times New Roman" w:cs="Times New Roman"/>
          <w:sz w:val="24"/>
          <w:szCs w:val="24"/>
        </w:rPr>
        <w:t>. Общество – обособившееся от природы часть</w:t>
      </w:r>
      <w:bookmarkStart w:id="0" w:name="_GoBack"/>
      <w:bookmarkEnd w:id="0"/>
      <w:r w:rsidR="00E85217" w:rsidRPr="00A90885">
        <w:rPr>
          <w:rFonts w:ascii="Times New Roman" w:hAnsi="Times New Roman" w:cs="Times New Roman"/>
          <w:sz w:val="24"/>
          <w:szCs w:val="24"/>
        </w:rPr>
        <w:t xml:space="preserve"> материального мира, представляющая собой исторически развивающуюся форму жизнедеятельности людей.</w:t>
      </w:r>
    </w:p>
    <w:p w:rsidR="00E85217" w:rsidRPr="00A90885" w:rsidRDefault="002078CE" w:rsidP="00176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885">
        <w:rPr>
          <w:rFonts w:ascii="Times New Roman" w:hAnsi="Times New Roman" w:cs="Times New Roman"/>
          <w:sz w:val="24"/>
          <w:szCs w:val="24"/>
        </w:rPr>
        <w:t>2</w:t>
      </w:r>
      <w:r w:rsidR="00E85217" w:rsidRPr="00A90885">
        <w:rPr>
          <w:rFonts w:ascii="Times New Roman" w:hAnsi="Times New Roman" w:cs="Times New Roman"/>
          <w:sz w:val="24"/>
          <w:szCs w:val="24"/>
        </w:rPr>
        <w:t>. Социальная система – определенное целостное образование, основными элементами которого являются люди, их нормы и связи.</w:t>
      </w:r>
    </w:p>
    <w:p w:rsidR="00E85217" w:rsidRPr="00A90885" w:rsidRDefault="002078CE" w:rsidP="00176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885">
        <w:rPr>
          <w:rFonts w:ascii="Times New Roman" w:hAnsi="Times New Roman" w:cs="Times New Roman"/>
          <w:sz w:val="24"/>
          <w:szCs w:val="24"/>
        </w:rPr>
        <w:t>3</w:t>
      </w:r>
      <w:r w:rsidR="00E85217" w:rsidRPr="00A90885">
        <w:rPr>
          <w:rFonts w:ascii="Times New Roman" w:hAnsi="Times New Roman" w:cs="Times New Roman"/>
          <w:sz w:val="24"/>
          <w:szCs w:val="24"/>
        </w:rPr>
        <w:t>. Социальные институты – устойчивые формы организации совместной деятельности людей для удовлетворения определенной социальной потребности.</w:t>
      </w:r>
    </w:p>
    <w:p w:rsidR="00635A24" w:rsidRPr="00A90885" w:rsidRDefault="002078CE" w:rsidP="00176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885">
        <w:rPr>
          <w:rFonts w:ascii="Times New Roman" w:hAnsi="Times New Roman" w:cs="Times New Roman"/>
          <w:sz w:val="24"/>
          <w:szCs w:val="24"/>
        </w:rPr>
        <w:t>4</w:t>
      </w:r>
      <w:r w:rsidR="00E85217" w:rsidRPr="00A90885">
        <w:rPr>
          <w:rFonts w:ascii="Times New Roman" w:hAnsi="Times New Roman" w:cs="Times New Roman"/>
          <w:sz w:val="24"/>
          <w:szCs w:val="24"/>
        </w:rPr>
        <w:t xml:space="preserve">. Глобализация - процесс </w:t>
      </w:r>
      <w:hyperlink r:id="rId6" w:tooltip="Международная экономическая интеграция" w:history="1">
        <w:r w:rsidR="00E85217" w:rsidRPr="00A9088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всемирной экономической</w:t>
        </w:r>
      </w:hyperlink>
      <w:r w:rsidR="00E85217" w:rsidRPr="00A9088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ooltip="Политическая интеграция" w:history="1">
        <w:r w:rsidR="00E85217" w:rsidRPr="00A9088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политической</w:t>
        </w:r>
      </w:hyperlink>
      <w:r w:rsidR="00E85217" w:rsidRPr="00A9088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Культура" w:history="1">
        <w:r w:rsidR="00E85217" w:rsidRPr="00A9088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культурной</w:t>
        </w:r>
      </w:hyperlink>
      <w:r w:rsidR="00E85217" w:rsidRPr="00A90885">
        <w:rPr>
          <w:rFonts w:ascii="Times New Roman" w:hAnsi="Times New Roman" w:cs="Times New Roman"/>
          <w:sz w:val="24"/>
          <w:szCs w:val="24"/>
        </w:rPr>
        <w:t xml:space="preserve"> и религиозной </w:t>
      </w:r>
      <w:hyperlink r:id="rId9" w:tooltip="Социальная интеграция" w:history="1">
        <w:r w:rsidR="00E85217" w:rsidRPr="00A9088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интеграции</w:t>
        </w:r>
      </w:hyperlink>
      <w:r w:rsidR="00E85217" w:rsidRPr="00A9088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tooltip="Унификация" w:history="1">
        <w:r w:rsidR="00E85217" w:rsidRPr="00A9088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унификации</w:t>
        </w:r>
      </w:hyperlink>
      <w:r w:rsidR="00E85217" w:rsidRPr="00A90885">
        <w:rPr>
          <w:rFonts w:ascii="Times New Roman" w:hAnsi="Times New Roman" w:cs="Times New Roman"/>
          <w:sz w:val="24"/>
          <w:szCs w:val="24"/>
        </w:rPr>
        <w:t>.</w:t>
      </w:r>
    </w:p>
    <w:p w:rsidR="002078CE" w:rsidRPr="00A90885" w:rsidRDefault="009716E8" w:rsidP="00176F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2078CE" w:rsidRPr="00A9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Сознание - </w:t>
      </w:r>
      <w:r w:rsidR="002078CE" w:rsidRPr="00A90885">
        <w:rPr>
          <w:rFonts w:ascii="Times New Roman" w:hAnsi="Times New Roman" w:cs="Times New Roman"/>
          <w:color w:val="000000"/>
          <w:sz w:val="24"/>
          <w:szCs w:val="24"/>
        </w:rPr>
        <w:t>совокупность психических процессов по осмыслению человеком окружающего мира и своего бытия.</w:t>
      </w:r>
    </w:p>
    <w:p w:rsidR="002078CE" w:rsidRPr="00A90885" w:rsidRDefault="009716E8" w:rsidP="00176F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88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078CE" w:rsidRPr="00A90885">
        <w:rPr>
          <w:rFonts w:ascii="Times New Roman" w:hAnsi="Times New Roman" w:cs="Times New Roman"/>
          <w:color w:val="000000"/>
          <w:sz w:val="24"/>
          <w:szCs w:val="24"/>
        </w:rPr>
        <w:t>. Коммуникация- общение, передача информации от человека к человеку.</w:t>
      </w:r>
    </w:p>
    <w:p w:rsidR="002078CE" w:rsidRPr="00A90885" w:rsidRDefault="009716E8" w:rsidP="00176F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88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078CE" w:rsidRPr="00A90885">
        <w:rPr>
          <w:rFonts w:ascii="Times New Roman" w:hAnsi="Times New Roman" w:cs="Times New Roman"/>
          <w:color w:val="000000"/>
          <w:sz w:val="24"/>
          <w:szCs w:val="24"/>
        </w:rPr>
        <w:t>. Познание - процесс получения и постоянного обновления знаний, необходимых человеку. Различают научное, обыденное, мифологическое, религиозное, художественное, философское познание. Выделяют две ступени познания: чувственное и рациональное.</w:t>
      </w:r>
    </w:p>
    <w:p w:rsidR="009716E8" w:rsidRPr="00A90885" w:rsidRDefault="009716E8" w:rsidP="00176F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16E8" w:rsidRPr="00A90885" w:rsidRDefault="009716E8" w:rsidP="00176F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885">
        <w:rPr>
          <w:rFonts w:ascii="Times New Roman" w:hAnsi="Times New Roman" w:cs="Times New Roman"/>
          <w:color w:val="000000"/>
          <w:sz w:val="24"/>
          <w:szCs w:val="24"/>
        </w:rPr>
        <w:t>2 четверть</w:t>
      </w:r>
    </w:p>
    <w:p w:rsidR="009716E8" w:rsidRPr="00A90885" w:rsidRDefault="009716E8" w:rsidP="0017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8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0656B" w:rsidRPr="00A90885">
        <w:rPr>
          <w:rFonts w:ascii="Times New Roman" w:hAnsi="Times New Roman" w:cs="Times New Roman"/>
          <w:color w:val="000000"/>
          <w:sz w:val="24"/>
          <w:szCs w:val="24"/>
        </w:rPr>
        <w:t xml:space="preserve">Постиндустриальное общество - </w:t>
      </w:r>
      <w:r w:rsidR="00D0656B" w:rsidRPr="00A90885">
        <w:rPr>
          <w:rFonts w:ascii="Times New Roman" w:hAnsi="Times New Roman" w:cs="Times New Roman"/>
          <w:sz w:val="24"/>
          <w:szCs w:val="24"/>
        </w:rPr>
        <w:t>общество, в экономике которого преобладает инновационный сектор экономики с высокопроизводительной промышленностью, индустрией знаний, а также более высокой долей населения, занятого в сфере услуг, нежели в промышленном производстве.</w:t>
      </w:r>
    </w:p>
    <w:p w:rsidR="00D0656B" w:rsidRPr="00A90885" w:rsidRDefault="00D0656B" w:rsidP="0017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85">
        <w:rPr>
          <w:rFonts w:ascii="Times New Roman" w:hAnsi="Times New Roman" w:cs="Times New Roman"/>
          <w:sz w:val="24"/>
          <w:szCs w:val="24"/>
        </w:rPr>
        <w:t>2. Радикализм – обобщающее обозначение политических учений и действий, которые направлены на решительное, более полное изменение политической системы и общества в целом.</w:t>
      </w:r>
    </w:p>
    <w:p w:rsidR="00D0656B" w:rsidRPr="00A90885" w:rsidRDefault="00D0656B" w:rsidP="0017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85">
        <w:rPr>
          <w:rFonts w:ascii="Times New Roman" w:hAnsi="Times New Roman" w:cs="Times New Roman"/>
          <w:sz w:val="24"/>
          <w:szCs w:val="24"/>
        </w:rPr>
        <w:t xml:space="preserve">3. Фундаментализм – обобщающее обозначение крайне консервативных философских, моральных, социальных, религиозных течений; их представители противодействуют процессам модернизации и глобализации. </w:t>
      </w:r>
    </w:p>
    <w:p w:rsidR="00D0656B" w:rsidRPr="00A90885" w:rsidRDefault="00D0656B" w:rsidP="0017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85">
        <w:rPr>
          <w:rFonts w:ascii="Times New Roman" w:hAnsi="Times New Roman" w:cs="Times New Roman"/>
          <w:sz w:val="24"/>
          <w:szCs w:val="24"/>
        </w:rPr>
        <w:t xml:space="preserve">4. </w:t>
      </w:r>
      <w:r w:rsidR="004B08AA" w:rsidRPr="00A90885">
        <w:rPr>
          <w:rFonts w:ascii="Times New Roman" w:hAnsi="Times New Roman" w:cs="Times New Roman"/>
          <w:sz w:val="24"/>
          <w:szCs w:val="24"/>
        </w:rPr>
        <w:t>Контркультура – специфический вид субкультуры, отрицающий ценности доминирующей культуры.</w:t>
      </w:r>
    </w:p>
    <w:p w:rsidR="004B08AA" w:rsidRPr="00A90885" w:rsidRDefault="004B08AA" w:rsidP="0017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85">
        <w:rPr>
          <w:rFonts w:ascii="Times New Roman" w:hAnsi="Times New Roman" w:cs="Times New Roman"/>
          <w:sz w:val="24"/>
          <w:szCs w:val="24"/>
        </w:rPr>
        <w:t>5. Наука - область человеческой деятельности, направленная на выработку и систематизацию объективных знаний о действительности.</w:t>
      </w:r>
    </w:p>
    <w:p w:rsidR="004B08AA" w:rsidRPr="00A90885" w:rsidRDefault="004B08AA" w:rsidP="0017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8AA" w:rsidRPr="00A90885" w:rsidRDefault="004B08AA" w:rsidP="0017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85">
        <w:rPr>
          <w:rFonts w:ascii="Times New Roman" w:hAnsi="Times New Roman" w:cs="Times New Roman"/>
          <w:sz w:val="24"/>
          <w:szCs w:val="24"/>
        </w:rPr>
        <w:t>3 четверть</w:t>
      </w:r>
    </w:p>
    <w:p w:rsidR="004B08AA" w:rsidRPr="00A90885" w:rsidRDefault="004B08AA" w:rsidP="0017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85">
        <w:rPr>
          <w:rFonts w:ascii="Times New Roman" w:hAnsi="Times New Roman" w:cs="Times New Roman"/>
          <w:sz w:val="24"/>
          <w:szCs w:val="24"/>
        </w:rPr>
        <w:t>1. Мистерия – тайный религиозный обряд в честь божества.</w:t>
      </w:r>
    </w:p>
    <w:p w:rsidR="004B08AA" w:rsidRPr="00A90885" w:rsidRDefault="004B08AA" w:rsidP="0017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85">
        <w:rPr>
          <w:rFonts w:ascii="Times New Roman" w:hAnsi="Times New Roman" w:cs="Times New Roman"/>
          <w:sz w:val="24"/>
          <w:szCs w:val="24"/>
        </w:rPr>
        <w:t xml:space="preserve">2. Художественная культура – деятельность, отражающая реальность и одновременно творящая особую искусственную реальность с использованием образных средств выразительности. </w:t>
      </w:r>
    </w:p>
    <w:p w:rsidR="004B08AA" w:rsidRPr="00A90885" w:rsidRDefault="004B08AA" w:rsidP="0017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85">
        <w:rPr>
          <w:rFonts w:ascii="Times New Roman" w:hAnsi="Times New Roman" w:cs="Times New Roman"/>
          <w:sz w:val="24"/>
          <w:szCs w:val="24"/>
        </w:rPr>
        <w:t xml:space="preserve">3. Массовая культура – коммерческая форма производства и распространения стандартизированных культурных ценностей, рассчитанная на большую аудиторию. </w:t>
      </w:r>
    </w:p>
    <w:p w:rsidR="004B08AA" w:rsidRPr="00A90885" w:rsidRDefault="004B08AA" w:rsidP="0017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8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90885">
        <w:rPr>
          <w:rFonts w:ascii="Times New Roman" w:hAnsi="Times New Roman" w:cs="Times New Roman"/>
          <w:sz w:val="24"/>
          <w:szCs w:val="24"/>
        </w:rPr>
        <w:t>Правопонимание</w:t>
      </w:r>
      <w:proofErr w:type="spellEnd"/>
      <w:r w:rsidRPr="00A90885">
        <w:rPr>
          <w:rFonts w:ascii="Times New Roman" w:hAnsi="Times New Roman" w:cs="Times New Roman"/>
          <w:sz w:val="24"/>
          <w:szCs w:val="24"/>
        </w:rPr>
        <w:t xml:space="preserve"> – цельная концепция</w:t>
      </w:r>
      <w:r w:rsidR="00B16280" w:rsidRPr="00A90885">
        <w:rPr>
          <w:rFonts w:ascii="Times New Roman" w:hAnsi="Times New Roman" w:cs="Times New Roman"/>
          <w:sz w:val="24"/>
          <w:szCs w:val="24"/>
        </w:rPr>
        <w:t xml:space="preserve"> правовых идей.</w:t>
      </w:r>
    </w:p>
    <w:p w:rsidR="00B16280" w:rsidRPr="00A90885" w:rsidRDefault="00B16280" w:rsidP="0017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85">
        <w:rPr>
          <w:rFonts w:ascii="Times New Roman" w:hAnsi="Times New Roman" w:cs="Times New Roman"/>
          <w:sz w:val="24"/>
          <w:szCs w:val="24"/>
        </w:rPr>
        <w:t>5. Отрасль права – совокупность норм, регулирующих самостоятельную сферу общественных отношений.</w:t>
      </w:r>
    </w:p>
    <w:p w:rsidR="00B16280" w:rsidRPr="00A90885" w:rsidRDefault="00B16280" w:rsidP="0017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85">
        <w:rPr>
          <w:rFonts w:ascii="Times New Roman" w:hAnsi="Times New Roman" w:cs="Times New Roman"/>
          <w:sz w:val="24"/>
          <w:szCs w:val="24"/>
        </w:rPr>
        <w:t>6. Правовое воспитание – система мер воздействия, направленных на выработку высокого уровня правосознания и правовой культуры.</w:t>
      </w:r>
    </w:p>
    <w:p w:rsidR="00B16280" w:rsidRPr="00A90885" w:rsidRDefault="00B16280" w:rsidP="0017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85">
        <w:rPr>
          <w:rFonts w:ascii="Times New Roman" w:hAnsi="Times New Roman" w:cs="Times New Roman"/>
          <w:sz w:val="24"/>
          <w:szCs w:val="24"/>
        </w:rPr>
        <w:t>7. Моральный вред – физические и нравственные страдания, которые могут быть причинены гражданину нарушением его прав.</w:t>
      </w:r>
    </w:p>
    <w:p w:rsidR="00B16280" w:rsidRPr="00A90885" w:rsidRDefault="00B16280" w:rsidP="0017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85">
        <w:rPr>
          <w:rFonts w:ascii="Times New Roman" w:hAnsi="Times New Roman" w:cs="Times New Roman"/>
          <w:sz w:val="24"/>
          <w:szCs w:val="24"/>
        </w:rPr>
        <w:t>8. Семейное законодательство – комплекс правовых норм, регулирующих отношения, вытекающие из брачного союза и принадлежности людей к семье.</w:t>
      </w:r>
    </w:p>
    <w:p w:rsidR="00B16280" w:rsidRPr="00A90885" w:rsidRDefault="00B16280" w:rsidP="0017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280" w:rsidRPr="00A90885" w:rsidRDefault="00B16280" w:rsidP="0017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85">
        <w:rPr>
          <w:rFonts w:ascii="Times New Roman" w:hAnsi="Times New Roman" w:cs="Times New Roman"/>
          <w:sz w:val="24"/>
          <w:szCs w:val="24"/>
        </w:rPr>
        <w:t>4 четверть</w:t>
      </w:r>
    </w:p>
    <w:p w:rsidR="00B16280" w:rsidRPr="00A90885" w:rsidRDefault="00B16280" w:rsidP="0017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85">
        <w:rPr>
          <w:rFonts w:ascii="Times New Roman" w:hAnsi="Times New Roman" w:cs="Times New Roman"/>
          <w:sz w:val="24"/>
          <w:szCs w:val="24"/>
        </w:rPr>
        <w:t xml:space="preserve">1. Социальное обеспечение – это форма распределения </w:t>
      </w:r>
      <w:r w:rsidR="005B56D4" w:rsidRPr="00A90885">
        <w:rPr>
          <w:rFonts w:ascii="Times New Roman" w:hAnsi="Times New Roman" w:cs="Times New Roman"/>
          <w:sz w:val="24"/>
          <w:szCs w:val="24"/>
        </w:rPr>
        <w:t>материальных благ с целью удовлетворения жизненно необходимых личных потребностей стариков, больных, детей, иждивенцев, потерявших кормильца, безработных.</w:t>
      </w:r>
    </w:p>
    <w:p w:rsidR="00A90885" w:rsidRPr="00A90885" w:rsidRDefault="00A90885" w:rsidP="0017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85">
        <w:rPr>
          <w:rFonts w:ascii="Times New Roman" w:hAnsi="Times New Roman" w:cs="Times New Roman"/>
          <w:sz w:val="24"/>
          <w:szCs w:val="24"/>
        </w:rPr>
        <w:t>2. Трудовая книжка – персональный документ, содержащий сведения о трудовой деятельности и трудовом стаже.</w:t>
      </w:r>
    </w:p>
    <w:p w:rsidR="005B56D4" w:rsidRPr="00A90885" w:rsidRDefault="00A90885" w:rsidP="0017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85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B56D4" w:rsidRPr="00A90885">
        <w:rPr>
          <w:rFonts w:ascii="Times New Roman" w:hAnsi="Times New Roman" w:cs="Times New Roman"/>
          <w:sz w:val="24"/>
          <w:szCs w:val="24"/>
        </w:rPr>
        <w:t xml:space="preserve">. Экологическое право – совокупность правовых норм, которые регулируют общественные отношения, возникающие в результате взаимодействия общества и окружающей среды. </w:t>
      </w:r>
    </w:p>
    <w:p w:rsidR="005B56D4" w:rsidRPr="00A90885" w:rsidRDefault="00A90885" w:rsidP="00176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0885">
        <w:rPr>
          <w:rFonts w:ascii="Times New Roman" w:hAnsi="Times New Roman" w:cs="Times New Roman"/>
          <w:sz w:val="24"/>
          <w:szCs w:val="24"/>
        </w:rPr>
        <w:t>4</w:t>
      </w:r>
      <w:r w:rsidR="005B56D4" w:rsidRPr="00A90885">
        <w:rPr>
          <w:rFonts w:ascii="Times New Roman" w:hAnsi="Times New Roman" w:cs="Times New Roman"/>
          <w:sz w:val="24"/>
          <w:szCs w:val="24"/>
        </w:rPr>
        <w:t>. Уголовно-процессуальный кодекс – систематизированный акт, регулирующий порядок и содержание производства по уголовным делам.</w:t>
      </w:r>
    </w:p>
    <w:p w:rsidR="00E85217" w:rsidRPr="00A90885" w:rsidRDefault="00A90885" w:rsidP="00176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5B56D4" w:rsidRPr="00A9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Конституционный суд РФ – высший судебный орган, осуществляющий контроль за соответствием законов и других нормативных актов Конституции РФ.</w:t>
      </w:r>
    </w:p>
    <w:p w:rsidR="005B56D4" w:rsidRPr="00A90885" w:rsidRDefault="00A90885" w:rsidP="00176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5B56D4" w:rsidRPr="00A9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00325E" w:rsidRPr="00A9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Презумция</w:t>
      </w:r>
      <w:proofErr w:type="spellEnd"/>
      <w:r w:rsidR="0000325E" w:rsidRPr="00A9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невиновности – принцип уголовного судопроизводства, согласно которому обвиняемый считается невиновным, пока его вина не будет доказана законным образом.</w:t>
      </w:r>
    </w:p>
    <w:p w:rsidR="00E85217" w:rsidRPr="00635A24" w:rsidRDefault="00E85217" w:rsidP="00176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35A24" w:rsidRPr="00635A24" w:rsidRDefault="00635A24" w:rsidP="00176F71">
      <w:pPr>
        <w:pStyle w:val="a5"/>
        <w:kinsoku w:val="0"/>
        <w:overflowPunct w:val="0"/>
        <w:spacing w:before="154" w:beforeAutospacing="0" w:after="0" w:afterAutospacing="0"/>
        <w:ind w:firstLine="20"/>
        <w:jc w:val="both"/>
        <w:textAlignment w:val="baseline"/>
        <w:rPr>
          <w:color w:val="000000" w:themeColor="text1"/>
          <w:sz w:val="22"/>
          <w:szCs w:val="22"/>
        </w:rPr>
      </w:pPr>
    </w:p>
    <w:p w:rsidR="00EE0CA2" w:rsidRPr="00EE0CA2" w:rsidRDefault="00EE0CA2" w:rsidP="00176F71">
      <w:pPr>
        <w:pStyle w:val="a5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</w:p>
    <w:p w:rsidR="00EE0CA2" w:rsidRPr="00635A24" w:rsidRDefault="00EE0CA2" w:rsidP="00176F71">
      <w:pPr>
        <w:pStyle w:val="a5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</w:p>
    <w:p w:rsidR="00EE0CA2" w:rsidRPr="00635A24" w:rsidRDefault="00EE0CA2" w:rsidP="00176F71">
      <w:pPr>
        <w:pStyle w:val="a5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</w:p>
    <w:p w:rsidR="00D050B4" w:rsidRPr="00635A24" w:rsidRDefault="00D050B4" w:rsidP="00176F71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D050B4" w:rsidRPr="00635A24" w:rsidSect="00BF1564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831"/>
    <w:multiLevelType w:val="hybridMultilevel"/>
    <w:tmpl w:val="CC6ABB88"/>
    <w:lvl w:ilvl="0" w:tplc="E138A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07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CC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369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80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6F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43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0B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4E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58529F"/>
    <w:multiLevelType w:val="hybridMultilevel"/>
    <w:tmpl w:val="BEB25A48"/>
    <w:lvl w:ilvl="0" w:tplc="116A93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4E95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9002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407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5881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213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8AA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64A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96F3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9534B"/>
    <w:multiLevelType w:val="hybridMultilevel"/>
    <w:tmpl w:val="72E8966C"/>
    <w:lvl w:ilvl="0" w:tplc="4C5A6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A48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AA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4F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2D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EB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E4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A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EE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5613B8"/>
    <w:multiLevelType w:val="hybridMultilevel"/>
    <w:tmpl w:val="2E0A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15C83"/>
    <w:multiLevelType w:val="hybridMultilevel"/>
    <w:tmpl w:val="B91E2DC2"/>
    <w:lvl w:ilvl="0" w:tplc="D24663F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30CAF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3E063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80630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54CD6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EC88F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04D26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747B3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F2D5D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68B7BB7"/>
    <w:multiLevelType w:val="hybridMultilevel"/>
    <w:tmpl w:val="BCC8C438"/>
    <w:lvl w:ilvl="0" w:tplc="43CA1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67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F83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32F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026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46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7A3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6E7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FCB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22D55FB"/>
    <w:multiLevelType w:val="hybridMultilevel"/>
    <w:tmpl w:val="7DCC917A"/>
    <w:lvl w:ilvl="0" w:tplc="8D44D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78BF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1CA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AA1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4DB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1E60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C2A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527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52F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B1399"/>
    <w:multiLevelType w:val="hybridMultilevel"/>
    <w:tmpl w:val="1506D7AC"/>
    <w:lvl w:ilvl="0" w:tplc="8676F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08A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28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E68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0CA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AA7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EA7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CE0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E0A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D237558"/>
    <w:multiLevelType w:val="hybridMultilevel"/>
    <w:tmpl w:val="EC9004F8"/>
    <w:lvl w:ilvl="0" w:tplc="E54AE4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D66A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CED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44F5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AA6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8C47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E6A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08E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277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A9"/>
    <w:rsid w:val="0000325E"/>
    <w:rsid w:val="00006A50"/>
    <w:rsid w:val="00035359"/>
    <w:rsid w:val="00084918"/>
    <w:rsid w:val="000E70FD"/>
    <w:rsid w:val="00176F71"/>
    <w:rsid w:val="00180955"/>
    <w:rsid w:val="001D595A"/>
    <w:rsid w:val="002078CE"/>
    <w:rsid w:val="002C6EE2"/>
    <w:rsid w:val="0033362D"/>
    <w:rsid w:val="003C7F8C"/>
    <w:rsid w:val="004130A9"/>
    <w:rsid w:val="004247C7"/>
    <w:rsid w:val="004A57DD"/>
    <w:rsid w:val="004B08AA"/>
    <w:rsid w:val="004E3669"/>
    <w:rsid w:val="00584E02"/>
    <w:rsid w:val="005A3DAD"/>
    <w:rsid w:val="005B56D4"/>
    <w:rsid w:val="00627C17"/>
    <w:rsid w:val="00635A24"/>
    <w:rsid w:val="006A6593"/>
    <w:rsid w:val="00745E8B"/>
    <w:rsid w:val="00846E4A"/>
    <w:rsid w:val="00886ED1"/>
    <w:rsid w:val="008C2914"/>
    <w:rsid w:val="009716E8"/>
    <w:rsid w:val="009B0F02"/>
    <w:rsid w:val="009E3627"/>
    <w:rsid w:val="00A82931"/>
    <w:rsid w:val="00A83AC1"/>
    <w:rsid w:val="00A90885"/>
    <w:rsid w:val="00B116F9"/>
    <w:rsid w:val="00B16280"/>
    <w:rsid w:val="00B665A7"/>
    <w:rsid w:val="00BF1564"/>
    <w:rsid w:val="00C31FF9"/>
    <w:rsid w:val="00CC1BD8"/>
    <w:rsid w:val="00D050B4"/>
    <w:rsid w:val="00D0656B"/>
    <w:rsid w:val="00D70F69"/>
    <w:rsid w:val="00DC6DF2"/>
    <w:rsid w:val="00E82AD6"/>
    <w:rsid w:val="00E85217"/>
    <w:rsid w:val="00EE0CA2"/>
    <w:rsid w:val="00F1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0A9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0F0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E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852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0A9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0F0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E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85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3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98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2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3%D0%BB%D1%8C%D1%82%D1%83%D1%80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0%BE%D0%BB%D0%B8%D1%82%D0%B8%D1%87%D0%B5%D1%81%D0%BA%D0%B0%D1%8F_%D0%B8%D0%BD%D1%82%D0%B5%D0%B3%D1%80%D0%B0%D1%86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5%D0%B6%D0%B4%D1%83%D0%BD%D0%B0%D1%80%D0%BE%D0%B4%D0%BD%D0%B0%D1%8F_%D1%8D%D0%BA%D0%BE%D0%BD%D0%BE%D0%BC%D0%B8%D1%87%D0%B5%D1%81%D0%BA%D0%B0%D1%8F_%D0%B8%D0%BD%D1%82%D0%B5%D0%B3%D1%80%D0%B0%D1%86%D0%B8%D1%8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3%D0%BD%D0%B8%D1%84%D0%B8%D0%BA%D0%B0%D1%86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1%86%D0%B8%D0%B0%D0%BB%D1%8C%D0%BD%D0%B0%D1%8F_%D0%B8%D0%BD%D1%82%D0%B5%D0%B3%D1%80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8</cp:revision>
  <dcterms:created xsi:type="dcterms:W3CDTF">2017-08-28T02:26:00Z</dcterms:created>
  <dcterms:modified xsi:type="dcterms:W3CDTF">2017-09-05T05:32:00Z</dcterms:modified>
</cp:coreProperties>
</file>