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4" w:rsidRDefault="007466F4" w:rsidP="00357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F9F" w:rsidRPr="00357F9F" w:rsidRDefault="00357F9F" w:rsidP="00357F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психологические особенности пятиклассников</w:t>
      </w:r>
    </w:p>
    <w:p w:rsidR="00ED7B8A" w:rsidRDefault="00357F9F" w:rsidP="00F2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3784B" wp14:editId="27BA7C10">
            <wp:extent cx="1266825" cy="1352550"/>
            <wp:effectExtent l="0" t="0" r="9525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C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7F9F" w:rsidRPr="00357F9F" w:rsidRDefault="00F2314C" w:rsidP="00F231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 Михайловна Прихожан, доктор психологиче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наук, профессор института п</w:t>
      </w:r>
      <w:r w:rsidRPr="0074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сихологии имени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С. </w:t>
      </w:r>
      <w:r w:rsidRPr="00746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Выготского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называет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пятого класса </w:t>
      </w:r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переходным о</w:t>
      </w:r>
      <w:r w:rsid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младшего школьного к младшему</w:t>
      </w:r>
      <w:r w:rsidR="0074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подростковому. </w:t>
      </w:r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 этот возраст связан с постепенным обретением чувства взрослости - главного личностного новообразования младшего подростка. 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в первую очередь - от семьи, от родителей. Внешне это отчуждение зачастую выражается в негативизме - стремлении противостоять любым предложениям, суждениям, чувствам взрослых. Отсюд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такое количество конфликтов с</w:t>
      </w:r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При этом негативизм - первичная форма механизма отчуждения, она же является началом поиска подростком собственной уникальности, познания собственного Я. Этому же способствует и ориентированность подростков на установление доверительно-дружеских отношений, усваиваются навыки рефлексии последствий своего или чьего-то поведения, социальные нормы взаимодействия людей, нравственные ценности. </w:t>
      </w:r>
      <w:proofErr w:type="gramStart"/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другого, похожего на меня, дает возможность, как в зеркале, увидеть и понять свои собственные проблемы.</w:t>
      </w:r>
      <w:proofErr w:type="gramEnd"/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в силу психологической ценности отношений со сверстниками происходит замена ведущей учебной деятельности (что было характерно для младшего школьника) на ведущую деятельность общения. Таким образом, постепенно меняются приоритеты и в стенах школы. Умственная активность подростков высока, но способности будут развиваться только в деятельности, вызывающей положительные эмоции; успех (или неуспех) существенно влияет на мотивацию учения. Оценки играют важную роль в этом: высокая оценка дает возможность подтвердить свои способности. Совпадение оценки и самооценки важно для благополучия подростка. В противоположном случае неизбежен внутренний </w:t>
      </w:r>
      <w:proofErr w:type="gramStart"/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</w:t>
      </w:r>
      <w:proofErr w:type="gramEnd"/>
      <w:r w:rsidR="00357F9F"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конфликт. Учитывая при этом физиологические особенности пубертатного возраста (рассогласование темпов роста и развития различных функциональных систем и т.п.), можно понять и крайнюю эмоциональную стабильность.</w:t>
      </w:r>
    </w:p>
    <w:p w:rsidR="00357F9F" w:rsidRPr="00357F9F" w:rsidRDefault="00357F9F" w:rsidP="00357F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n_osob"/>
      <w:bookmarkEnd w:id="1"/>
      <w:r w:rsidRPr="0074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анатомо-физиологические особенности подростков 11-15 лет</w:t>
      </w:r>
    </w:p>
    <w:p w:rsidR="007466F4" w:rsidRDefault="00357F9F" w:rsidP="0035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567D8" wp14:editId="02DD8C75">
            <wp:extent cx="1143000" cy="990600"/>
            <wp:effectExtent l="0" t="0" r="0" b="0"/>
            <wp:docPr id="2" name="Рисунок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9F" w:rsidRPr="007466F4" w:rsidRDefault="00357F9F" w:rsidP="00746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подросткового возраста определяет</w:t>
      </w:r>
      <w:r w:rsidR="00F2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F2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биологическим фактором – процессом бурного полового созревания. Этот период, начавшийся в 10-11 лет у девочек и в 11-12 лет у мальчиков, продолжается в среднем от 3 до 5 лет и заканчивается наступлением половой зрелости. Процесс полового созревания протекает под контролем 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нервной системы и при участии желез внутренней секреции.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девочек изменяется форма скелета, таз расширяется, иначе распределяются мышечная и жировая ткань, фигура приобретает женские очертания.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мальчиков в процессе взросления меняется голос, меняется работа половых органов. Интенсивный рост скелетных мышц идет в условиях тканевой и кислородной недостаточности. Организм испытывает перегрузки. Подросток быстро утомляется, у него снижается выносливость.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в этот период жизни не предъявлять по отношению к подросткам завышенных требований, спокойно и уважительно относиться к тому, что успехов стало меньше, чем в 10 лет.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подростка 11-13 лет снижается скорость оперативного мышления, ухудшается умственная работоспособность. Но эти явления носят кратковременный характер</w:t>
      </w:r>
      <w:r w:rsidR="00746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вовсе не озна</w:t>
      </w:r>
      <w:r w:rsidR="0074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чает, что ребенок ленив, слаб 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 или обладает плохим характером.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по объективным причинам он в настоящее время не может в должной степени контролировать и управлять собой.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социальное и биологическое созревание у подростка идет параллельно и взаимосвязано, то установившееся в 8-9 лет личностная гармония претерпевает сокрушительные изменения. В этом и состоит трудность переходного возраста, как для самой личности, так и для окружающих людей.</w:t>
      </w:r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11-13 лет подросток пытается определить свою роль и место в социуме. В общении на первое место выходит налаживание контактов со сверстниками. Самоощущение в среде одноклассников, товарищей по секции, кружку, </w:t>
      </w:r>
      <w:proofErr w:type="gramStart"/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тусовке</w:t>
      </w:r>
      <w:proofErr w:type="gramEnd"/>
      <w:r w:rsidRPr="0035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определяющим. Потребность в признании и самоутверждении тоже реализуется в среде сверстников. Подросток старается найти вне школы новую сферу для реализации своей потребности</w:t>
      </w:r>
      <w:r w:rsidR="00746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3E2" w:rsidRPr="00EA43E2" w:rsidRDefault="00EA43E2" w:rsidP="00EA43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3E2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  <w:r w:rsidR="00746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3E2" w:rsidRPr="00EA43E2" w:rsidRDefault="00EA43E2" w:rsidP="00EA43E2">
      <w:pPr>
        <w:rPr>
          <w:rFonts w:ascii="Times New Roman" w:hAnsi="Times New Roman" w:cs="Times New Roman"/>
          <w:sz w:val="24"/>
          <w:szCs w:val="24"/>
        </w:rPr>
      </w:pPr>
      <w:r w:rsidRPr="00EA43E2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 wp14:anchorId="516D282E" wp14:editId="63AB4B45">
            <wp:extent cx="1905000" cy="142875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14C">
        <w:rPr>
          <w:rFonts w:ascii="Times New Roman" w:hAnsi="Times New Roman" w:cs="Times New Roman"/>
          <w:i/>
          <w:iCs/>
          <w:sz w:val="24"/>
          <w:szCs w:val="24"/>
        </w:rPr>
        <w:t>Воодушевите ребенка на</w:t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 xml:space="preserve"> рассказ о своих школьных делах.</w:t>
      </w:r>
      <w:r w:rsidRPr="00EA43E2">
        <w:rPr>
          <w:rFonts w:ascii="Times New Roman" w:hAnsi="Times New Roman" w:cs="Times New Roman"/>
          <w:sz w:val="24"/>
          <w:szCs w:val="24"/>
        </w:rPr>
        <w:br/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>Регулярно беседуйте с классным руководителем и  учителями вашего ребенка о его успеваемости, поведении и вза</w:t>
      </w:r>
      <w:r w:rsidR="00BC0812">
        <w:rPr>
          <w:rFonts w:ascii="Times New Roman" w:hAnsi="Times New Roman" w:cs="Times New Roman"/>
          <w:i/>
          <w:iCs/>
          <w:sz w:val="24"/>
          <w:szCs w:val="24"/>
        </w:rPr>
        <w:t>имоотношениях с другими детьми.</w:t>
      </w:r>
      <w:r w:rsidRPr="00EA43E2">
        <w:rPr>
          <w:rFonts w:ascii="Times New Roman" w:hAnsi="Times New Roman" w:cs="Times New Roman"/>
          <w:sz w:val="24"/>
          <w:szCs w:val="24"/>
        </w:rPr>
        <w:br/>
        <w:t xml:space="preserve"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месяц. 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</w:t>
      </w:r>
      <w:r w:rsidRPr="00EA43E2">
        <w:rPr>
          <w:rFonts w:ascii="Times New Roman" w:hAnsi="Times New Roman" w:cs="Times New Roman"/>
          <w:sz w:val="24"/>
          <w:szCs w:val="24"/>
        </w:rPr>
        <w:lastRenderedPageBreak/>
        <w:t>разногласия, прилагайте все усилия, чтобы мирно разрешить их. Иначе вы можете случайно поставить ребенка в неловкое положение выбора между преданностью вам и уважением к своему учителю.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>Не связывайте оценки за успеваемость ребенка со своей системой наказаний и поощрений.</w:t>
      </w:r>
      <w:r w:rsidR="00BC081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>Знайте программу и особенности школы, где учится ваш ребенок.</w:t>
      </w:r>
      <w:r w:rsidR="00BC081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Следует также иметь информацию о к дисциплинарных </w:t>
      </w:r>
      <w:proofErr w:type="gramStart"/>
      <w:r w:rsidRPr="00EA43E2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EA43E2">
        <w:rPr>
          <w:rFonts w:ascii="Times New Roman" w:hAnsi="Times New Roman" w:cs="Times New Roman"/>
          <w:sz w:val="24"/>
          <w:szCs w:val="24"/>
        </w:rPr>
        <w:t>, установленных в школе и классе, различных возможностях обучения, предоставляемых школой вашему ребенку.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>Помогайте ребенку выполнять домашние задания, но не делайте их сами.</w:t>
      </w:r>
      <w:r w:rsidR="00BC081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  <w:r w:rsidR="00BC081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EA43E2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EA43E2">
        <w:rPr>
          <w:rFonts w:ascii="Times New Roman" w:hAnsi="Times New Roman" w:cs="Times New Roman"/>
          <w:sz w:val="24"/>
          <w:szCs w:val="24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BC0812">
        <w:rPr>
          <w:rFonts w:ascii="Times New Roman" w:hAnsi="Times New Roman" w:cs="Times New Roman"/>
          <w:i/>
          <w:sz w:val="24"/>
          <w:szCs w:val="24"/>
        </w:rPr>
        <w:t>Безусловное принятие ребенка</w:t>
      </w:r>
      <w:r w:rsidRPr="00EA43E2">
        <w:rPr>
          <w:rFonts w:ascii="Times New Roman" w:hAnsi="Times New Roman" w:cs="Times New Roman"/>
          <w:sz w:val="24"/>
          <w:szCs w:val="24"/>
        </w:rPr>
        <w:t xml:space="preserve">, несмотря </w:t>
      </w:r>
      <w:proofErr w:type="gramStart"/>
      <w:r w:rsidRPr="00EA43E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A43E2">
        <w:rPr>
          <w:rFonts w:ascii="Times New Roman" w:hAnsi="Times New Roman" w:cs="Times New Roman"/>
          <w:sz w:val="24"/>
          <w:szCs w:val="24"/>
        </w:rPr>
        <w:t xml:space="preserve"> неудачи, с которыми он уже столкнулся или может столкнуться. Одобрение: «Я тебя люблю», «Я верю, ты сможешь», «Я с тобой, </w:t>
      </w:r>
      <w:r w:rsidRPr="00EA43E2">
        <w:rPr>
          <w:rFonts w:ascii="Times New Roman" w:hAnsi="Times New Roman" w:cs="Times New Roman"/>
          <w:sz w:val="24"/>
          <w:szCs w:val="24"/>
        </w:rPr>
        <w:lastRenderedPageBreak/>
        <w:t>у тебя все получится».</w:t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i/>
          <w:iCs/>
          <w:sz w:val="24"/>
          <w:szCs w:val="24"/>
        </w:rPr>
        <w:t>Обратите внимание на занятия спортом или прогулки, правильное питание, витаминизацию.</w:t>
      </w:r>
      <w:r w:rsidR="00BC0812">
        <w:rPr>
          <w:rFonts w:ascii="Times New Roman" w:hAnsi="Times New Roman" w:cs="Times New Roman"/>
          <w:sz w:val="24"/>
          <w:szCs w:val="24"/>
        </w:rPr>
        <w:br/>
      </w:r>
      <w:r w:rsidRPr="00EA43E2">
        <w:rPr>
          <w:rFonts w:ascii="Times New Roman" w:hAnsi="Times New Roman" w:cs="Times New Roman"/>
          <w:sz w:val="24"/>
          <w:szCs w:val="24"/>
        </w:rPr>
        <w:t>Малоподвижный образ жизни приводит к застойным явлениям, недостаточному кислородному питанию и отрицательно сказывается на физическом развитии ребенка. Не забывайте о смене учебной деятельности ребёнка дома, создавайте условия для двигательной активности между выполнением домашних заданий.</w:t>
      </w:r>
      <w:r w:rsidRPr="00EA43E2">
        <w:rPr>
          <w:rFonts w:ascii="Times New Roman" w:hAnsi="Times New Roman" w:cs="Times New Roman"/>
          <w:sz w:val="24"/>
          <w:szCs w:val="24"/>
        </w:rPr>
        <w:br/>
        <w:t>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активности, создайте в доме спортивный уголок, приобретите спортивный инвентарь: скакалки, гантели и т.д. Воспитывайте ответственность ребенка за свое здоровье.</w:t>
      </w:r>
    </w:p>
    <w:p w:rsidR="00EA43E2" w:rsidRPr="00EA43E2" w:rsidRDefault="007466F4" w:rsidP="00EA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Рекомендации</w:t>
      </w:r>
      <w:r w:rsidR="00EA43E2" w:rsidRPr="00EA4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A43E2" w:rsidRPr="00EA4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психолога родителям пятиклассника</w:t>
      </w:r>
    </w:p>
    <w:p w:rsidR="00EA43E2" w:rsidRPr="00EA43E2" w:rsidRDefault="00F2314C" w:rsidP="00F2314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терпеливы. Давайте ребенку время на осознание нового.                                2. Внушайте положительное. Не пугайте будущими бедами. Лучше говорить о </w:t>
      </w:r>
      <w:proofErr w:type="gramStart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ждет его, если вести себя правильно.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  или сделать.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Давайте ребенку отдых от Ваших внушений.  </w:t>
      </w:r>
      <w:proofErr w:type="gramStart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к ребенку 37 раз в сутки обращаются в повелительном тоне, 42 - в увещевательном, 50 раз - в обвинительном.</w:t>
      </w:r>
      <w:proofErr w:type="gramEnd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нужен </w:t>
      </w:r>
      <w:proofErr w:type="gramStart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proofErr w:type="gramEnd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каких бы то ни было воздействий и обращений. Он нуждается в доле свободы, чтобы вырасти самостоятельным.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Уважайте право ребенка на тайну. Если ребенок вас боится – он будет лгать.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Чаще хвалите и поощряйте ребенка. Ребенок должен чувствовать Вашу поддержку и одобрение, когда добивается успехов.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ребенку, что он смелый, трудолюбивый, умный, находчивый, ловкий, аккуратный, думающий, любимый, нужный, незаменимый…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больше самостоятельности в домашних делах, поручите обязательную работу по дому, спрашивайте за ее выполнение как </w:t>
      </w:r>
      <w:proofErr w:type="gramStart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Формируйте положительную самооценку: «Я - умный», «Я – смелый», «Я все могу».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Верьте в своего ребенка. Ваша вера способна превратить возможность в действительность. Ты замечательный! Ты умный и сообразительный! Ты это сможешь!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Любите своего ребенка безвозмездно! Будьте его другом!</w:t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3E2" w:rsidRPr="00EA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Очень важно похвалить и обнять ребенка с самого утра. Это аванс на весь долгий и трудный день!</w:t>
      </w:r>
    </w:p>
    <w:p w:rsidR="00EA43E2" w:rsidRPr="00EA43E2" w:rsidRDefault="00EA43E2" w:rsidP="00EA4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2" w:rsidRPr="00EA43E2" w:rsidRDefault="00EA43E2" w:rsidP="00EA43E2"/>
    <w:p w:rsidR="00244A77" w:rsidRPr="00EA43E2" w:rsidRDefault="00244A77"/>
    <w:sectPr w:rsidR="00244A77" w:rsidRPr="00EA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C7B"/>
    <w:multiLevelType w:val="hybridMultilevel"/>
    <w:tmpl w:val="FCB6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4D"/>
    <w:rsid w:val="00244A77"/>
    <w:rsid w:val="00357F9F"/>
    <w:rsid w:val="0062354D"/>
    <w:rsid w:val="007466F4"/>
    <w:rsid w:val="00BC0812"/>
    <w:rsid w:val="00EA43E2"/>
    <w:rsid w:val="00ED7B8A"/>
    <w:rsid w:val="00F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2015-09-30T13:22:00Z</dcterms:created>
  <dcterms:modified xsi:type="dcterms:W3CDTF">2015-09-30T14:04:00Z</dcterms:modified>
</cp:coreProperties>
</file>