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72" w:rsidRPr="00582353" w:rsidRDefault="00141C72" w:rsidP="00F241B8">
      <w:pPr>
        <w:spacing w:after="0" w:line="240" w:lineRule="auto"/>
        <w:ind w:left="220" w:firstLine="330"/>
        <w:jc w:val="center"/>
        <w:rPr>
          <w:rFonts w:ascii="Times New Roman" w:hAnsi="Times New Roman"/>
          <w:b/>
          <w:bCs/>
          <w:sz w:val="24"/>
          <w:szCs w:val="24"/>
        </w:rPr>
      </w:pPr>
      <w:bookmarkStart w:id="0" w:name="_Toc434850670"/>
      <w:bookmarkStart w:id="1" w:name="_Toc435412682"/>
      <w:bookmarkStart w:id="2" w:name="_Toc453968154"/>
      <w:r w:rsidRPr="00582353">
        <w:rPr>
          <w:rFonts w:ascii="Times New Roman" w:hAnsi="Times New Roman"/>
          <w:b/>
          <w:bCs/>
          <w:sz w:val="24"/>
          <w:szCs w:val="24"/>
        </w:rPr>
        <w:t>АВТОНОМНАЯ НЕКОММЕРЧЕСКАЯ ПРОФЕССИОНАЛЬНАЯ ОБРАЗОВАТЕЛЬНАЯ ОРГАНИЗАЦИЯ</w:t>
      </w:r>
    </w:p>
    <w:p w:rsidR="00141C72" w:rsidRPr="00582353" w:rsidRDefault="00141C72" w:rsidP="00F241B8">
      <w:pPr>
        <w:pBdr>
          <w:bottom w:val="single" w:sz="12" w:space="1" w:color="auto"/>
        </w:pBdr>
        <w:spacing w:after="0" w:line="360" w:lineRule="auto"/>
        <w:ind w:left="220" w:firstLine="330"/>
        <w:jc w:val="center"/>
        <w:rPr>
          <w:rFonts w:ascii="Times New Roman" w:hAnsi="Times New Roman"/>
          <w:b/>
          <w:bCs/>
          <w:sz w:val="24"/>
          <w:szCs w:val="24"/>
        </w:rPr>
      </w:pPr>
      <w:r w:rsidRPr="00582353">
        <w:rPr>
          <w:rFonts w:ascii="Times New Roman" w:hAnsi="Times New Roman"/>
          <w:b/>
          <w:bCs/>
          <w:sz w:val="24"/>
          <w:szCs w:val="24"/>
        </w:rPr>
        <w:t xml:space="preserve"> «ДАЛЬНЕВОСТОЧНЫЙ ЦЕНТР НЕПРЕРЫВНОГО ОБРАЗОВАНИЯ»</w:t>
      </w:r>
    </w:p>
    <w:p w:rsidR="00141C72" w:rsidRPr="00582353" w:rsidRDefault="00141C72" w:rsidP="00F241B8">
      <w:pPr>
        <w:spacing w:after="0" w:line="240" w:lineRule="auto"/>
        <w:ind w:left="220" w:firstLine="330"/>
        <w:jc w:val="center"/>
        <w:rPr>
          <w:rFonts w:ascii="Times New Roman" w:hAnsi="Times New Roman"/>
          <w:b/>
          <w:bCs/>
          <w:sz w:val="24"/>
          <w:szCs w:val="24"/>
        </w:rPr>
      </w:pPr>
      <w:r w:rsidRPr="00582353">
        <w:rPr>
          <w:rFonts w:ascii="Times New Roman" w:hAnsi="Times New Roman"/>
          <w:b/>
          <w:bCs/>
          <w:sz w:val="24"/>
          <w:szCs w:val="24"/>
        </w:rPr>
        <w:t>Международная лингвистическая школа</w:t>
      </w:r>
    </w:p>
    <w:p w:rsidR="00141C72" w:rsidRPr="00582353" w:rsidRDefault="00141C72" w:rsidP="00F241B8">
      <w:pPr>
        <w:spacing w:after="0"/>
        <w:ind w:left="220" w:firstLine="330"/>
        <w:jc w:val="center"/>
        <w:rPr>
          <w:rFonts w:ascii="Times New Roman" w:hAnsi="Times New Roman"/>
          <w:b/>
          <w:bCs/>
          <w:sz w:val="24"/>
          <w:szCs w:val="24"/>
          <w:lang w:val="en-US"/>
        </w:rPr>
      </w:pPr>
      <w:r w:rsidRPr="00582353">
        <w:rPr>
          <w:rFonts w:ascii="Times New Roman" w:hAnsi="Times New Roman"/>
          <w:b/>
          <w:bCs/>
          <w:sz w:val="24"/>
          <w:szCs w:val="24"/>
        </w:rPr>
        <w:t>(МЛШ)</w:t>
      </w:r>
    </w:p>
    <w:p w:rsidR="00141C72" w:rsidRPr="00582353" w:rsidRDefault="00141C72" w:rsidP="00F241B8">
      <w:pPr>
        <w:spacing w:after="0"/>
        <w:ind w:left="220" w:firstLine="330"/>
        <w:jc w:val="center"/>
        <w:rPr>
          <w:rFonts w:ascii="Times New Roman" w:hAnsi="Times New Roman"/>
          <w:b/>
          <w:bCs/>
          <w:sz w:val="24"/>
          <w:szCs w:val="24"/>
          <w:lang w:val="en-US"/>
        </w:rPr>
      </w:pPr>
    </w:p>
    <w:p w:rsidR="00141C72" w:rsidRPr="00582353" w:rsidRDefault="00141C72" w:rsidP="00F241B8">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684"/>
        <w:gridCol w:w="4671"/>
      </w:tblGrid>
      <w:tr w:rsidR="00141C72" w:rsidRPr="00582353" w:rsidTr="00E220EF">
        <w:trPr>
          <w:jc w:val="center"/>
        </w:trPr>
        <w:tc>
          <w:tcPr>
            <w:tcW w:w="4785" w:type="dxa"/>
          </w:tcPr>
          <w:p w:rsidR="00141C72" w:rsidRPr="00582353" w:rsidRDefault="00141C72" w:rsidP="00E220EF">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«СОГЛАСОВАНО»    </w:t>
            </w:r>
          </w:p>
        </w:tc>
        <w:tc>
          <w:tcPr>
            <w:tcW w:w="4786" w:type="dxa"/>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tc>
      </w:tr>
      <w:tr w:rsidR="00141C72" w:rsidRPr="00582353" w:rsidTr="00E220EF">
        <w:trPr>
          <w:jc w:val="center"/>
        </w:trPr>
        <w:tc>
          <w:tcPr>
            <w:tcW w:w="4785" w:type="dxa"/>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p w:rsidR="00141C72" w:rsidRPr="00582353" w:rsidRDefault="00141C72" w:rsidP="00E220EF">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Заместитель директора МЛШ</w:t>
            </w:r>
          </w:p>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tc>
        <w:tc>
          <w:tcPr>
            <w:tcW w:w="4786" w:type="dxa"/>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tc>
      </w:tr>
      <w:tr w:rsidR="00141C72" w:rsidRPr="00582353" w:rsidTr="00E220EF">
        <w:trPr>
          <w:jc w:val="center"/>
        </w:trPr>
        <w:tc>
          <w:tcPr>
            <w:tcW w:w="4785" w:type="dxa"/>
          </w:tcPr>
          <w:p w:rsidR="00141C72" w:rsidRPr="00582353" w:rsidRDefault="00141C72" w:rsidP="00E220EF">
            <w:pPr>
              <w:spacing w:after="0" w:line="240" w:lineRule="auto"/>
              <w:rPr>
                <w:rFonts w:ascii="Times New Roman" w:hAnsi="Times New Roman"/>
                <w:b/>
                <w:bCs/>
                <w:color w:val="000000"/>
                <w:sz w:val="24"/>
                <w:szCs w:val="24"/>
              </w:rPr>
            </w:pPr>
            <w:r w:rsidRPr="00582353">
              <w:rPr>
                <w:rFonts w:ascii="Times New Roman" w:hAnsi="Times New Roman"/>
                <w:b/>
                <w:bCs/>
                <w:color w:val="000000"/>
                <w:sz w:val="24"/>
                <w:szCs w:val="24"/>
              </w:rPr>
              <w:t xml:space="preserve">           ___________М.Н. Артеменко</w:t>
            </w:r>
          </w:p>
        </w:tc>
        <w:tc>
          <w:tcPr>
            <w:tcW w:w="4786" w:type="dxa"/>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r w:rsidRPr="00582353">
              <w:rPr>
                <w:rFonts w:ascii="Times New Roman" w:hAnsi="Times New Roman"/>
                <w:b/>
                <w:bCs/>
                <w:color w:val="000000"/>
                <w:sz w:val="24"/>
                <w:szCs w:val="24"/>
              </w:rPr>
              <w:t>_____________</w:t>
            </w:r>
          </w:p>
        </w:tc>
      </w:tr>
    </w:tbl>
    <w:p w:rsidR="00141C72" w:rsidRPr="00582353" w:rsidRDefault="00141C72" w:rsidP="00F241B8">
      <w:pPr>
        <w:spacing w:after="0"/>
        <w:ind w:left="220" w:firstLine="330"/>
        <w:jc w:val="center"/>
        <w:rPr>
          <w:rFonts w:ascii="Times New Roman" w:hAnsi="Times New Roman"/>
          <w:b/>
          <w:bCs/>
          <w:sz w:val="24"/>
          <w:szCs w:val="24"/>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b/>
          <w:caps/>
          <w:sz w:val="24"/>
          <w:szCs w:val="24"/>
          <w:lang w:eastAsia="ru-RU"/>
        </w:rPr>
      </w:pPr>
      <w:r w:rsidRPr="00582353">
        <w:rPr>
          <w:rFonts w:ascii="Times New Roman" w:hAnsi="Times New Roman"/>
          <w:b/>
          <w:caps/>
          <w:sz w:val="24"/>
          <w:szCs w:val="24"/>
          <w:lang w:eastAsia="ru-RU"/>
        </w:rPr>
        <w:t>рабочая программа</w:t>
      </w:r>
    </w:p>
    <w:p w:rsidR="00141C72" w:rsidRPr="00582353" w:rsidRDefault="00141C72" w:rsidP="00F241B8">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 xml:space="preserve"> учебного предмета «Право» </w:t>
      </w:r>
    </w:p>
    <w:p w:rsidR="00141C72" w:rsidRPr="00582353" w:rsidRDefault="00141C72" w:rsidP="00F241B8">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10 класс</w:t>
      </w: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Составил: </w:t>
      </w:r>
      <w:proofErr w:type="spellStart"/>
      <w:r w:rsidRPr="00582353">
        <w:rPr>
          <w:rFonts w:ascii="Times New Roman" w:hAnsi="Times New Roman"/>
          <w:sz w:val="24"/>
          <w:szCs w:val="24"/>
          <w:lang w:eastAsia="ru-RU"/>
        </w:rPr>
        <w:t>Ярметова</w:t>
      </w:r>
      <w:proofErr w:type="spellEnd"/>
      <w:r w:rsidRPr="00582353">
        <w:rPr>
          <w:rFonts w:ascii="Times New Roman" w:hAnsi="Times New Roman"/>
          <w:sz w:val="24"/>
          <w:szCs w:val="24"/>
          <w:lang w:eastAsia="ru-RU"/>
        </w:rPr>
        <w:t xml:space="preserve"> Ольга Петровна </w:t>
      </w:r>
    </w:p>
    <w:p w:rsidR="00141C72" w:rsidRPr="00582353" w:rsidRDefault="00141C72" w:rsidP="00F241B8">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учитель истории и обществознания первой категории</w:t>
      </w:r>
    </w:p>
    <w:p w:rsidR="00141C72" w:rsidRPr="00582353" w:rsidRDefault="00141C72" w:rsidP="00F241B8">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Срок реализации: 1 учебный год</w:t>
      </w: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rPr>
          <w:rFonts w:ascii="Times New Roman" w:hAnsi="Times New Roman"/>
          <w:sz w:val="24"/>
          <w:szCs w:val="24"/>
          <w:lang w:eastAsia="ru-RU"/>
        </w:rPr>
      </w:pPr>
    </w:p>
    <w:p w:rsidR="00141C72" w:rsidRPr="00582353" w:rsidRDefault="00141C72" w:rsidP="00F241B8">
      <w:pPr>
        <w:spacing w:after="0" w:line="240" w:lineRule="auto"/>
        <w:jc w:val="center"/>
        <w:rPr>
          <w:rFonts w:ascii="Times New Roman" w:hAnsi="Times New Roman"/>
          <w:sz w:val="24"/>
          <w:szCs w:val="24"/>
          <w:lang w:eastAsia="ru-RU"/>
        </w:rPr>
      </w:pPr>
      <w:r w:rsidRPr="00582353">
        <w:rPr>
          <w:rFonts w:ascii="Times New Roman" w:hAnsi="Times New Roman"/>
          <w:sz w:val="24"/>
          <w:szCs w:val="24"/>
          <w:lang w:eastAsia="ru-RU"/>
        </w:rPr>
        <w:t>г. Владивосток</w:t>
      </w:r>
    </w:p>
    <w:p w:rsidR="00141C72" w:rsidRPr="00582353" w:rsidRDefault="00E05018" w:rsidP="00F241B8">
      <w:pPr>
        <w:spacing w:line="240" w:lineRule="auto"/>
        <w:jc w:val="center"/>
        <w:rPr>
          <w:rFonts w:ascii="Times New Roman" w:hAnsi="Times New Roman"/>
          <w:sz w:val="24"/>
          <w:szCs w:val="24"/>
          <w:lang w:eastAsia="ru-RU"/>
        </w:rPr>
      </w:pPr>
      <w:r>
        <w:rPr>
          <w:rFonts w:ascii="Times New Roman" w:hAnsi="Times New Roman"/>
          <w:sz w:val="24"/>
          <w:szCs w:val="24"/>
          <w:lang w:eastAsia="ru-RU"/>
        </w:rPr>
        <w:t>2020</w:t>
      </w:r>
      <w:r w:rsidR="00141C72" w:rsidRPr="00582353">
        <w:rPr>
          <w:rFonts w:ascii="Times New Roman" w:hAnsi="Times New Roman"/>
          <w:sz w:val="24"/>
          <w:szCs w:val="24"/>
          <w:lang w:eastAsia="ru-RU"/>
        </w:rPr>
        <w:t>г.</w:t>
      </w:r>
    </w:p>
    <w:p w:rsidR="00141C72" w:rsidRPr="00582353" w:rsidRDefault="00141C72" w:rsidP="00E220EF">
      <w:pPr>
        <w:spacing w:after="0" w:line="240" w:lineRule="auto"/>
        <w:ind w:left="360"/>
        <w:jc w:val="center"/>
        <w:rPr>
          <w:rFonts w:ascii="Times New Roman" w:hAnsi="Times New Roman"/>
          <w:b/>
          <w:sz w:val="24"/>
          <w:szCs w:val="24"/>
        </w:rPr>
      </w:pPr>
      <w:r w:rsidRPr="00582353">
        <w:rPr>
          <w:rFonts w:ascii="Times New Roman" w:hAnsi="Times New Roman"/>
          <w:b/>
          <w:sz w:val="24"/>
          <w:szCs w:val="24"/>
        </w:rPr>
        <w:lastRenderedPageBreak/>
        <w:t>Пояснительная записка</w:t>
      </w:r>
    </w:p>
    <w:p w:rsidR="00141C72" w:rsidRPr="00582353" w:rsidRDefault="00141C72" w:rsidP="00032E13">
      <w:pPr>
        <w:shd w:val="clear" w:color="auto" w:fill="FFFFFF"/>
        <w:spacing w:before="150" w:after="150" w:line="270" w:lineRule="atLeast"/>
        <w:ind w:firstLine="708"/>
        <w:jc w:val="both"/>
        <w:rPr>
          <w:rFonts w:ascii="Times New Roman" w:hAnsi="Times New Roman"/>
          <w:sz w:val="24"/>
          <w:szCs w:val="24"/>
        </w:rPr>
      </w:pPr>
      <w:r w:rsidRPr="00582353">
        <w:rPr>
          <w:rFonts w:ascii="Times New Roman" w:hAnsi="Times New Roman"/>
          <w:color w:val="000000"/>
          <w:sz w:val="24"/>
          <w:szCs w:val="24"/>
        </w:rPr>
        <w:t>Рабочая программа по праву для 10 класса разработана в</w:t>
      </w:r>
      <w:r w:rsidRPr="00582353">
        <w:rPr>
          <w:rFonts w:ascii="Times New Roman" w:hAnsi="Times New Roman"/>
          <w:iCs/>
          <w:color w:val="000000"/>
          <w:kern w:val="24"/>
          <w:sz w:val="24"/>
          <w:szCs w:val="24"/>
        </w:rPr>
        <w:t xml:space="preserve"> соответствии с Федеральным государственным образовательным стандартом среднего общего образования, примерной основной образовательной программы среднего общего образования. </w:t>
      </w:r>
    </w:p>
    <w:p w:rsidR="00141C72" w:rsidRPr="00582353" w:rsidRDefault="00141C72" w:rsidP="00032E13">
      <w:pPr>
        <w:pStyle w:val="a5"/>
        <w:rPr>
          <w:bCs/>
        </w:rPr>
      </w:pPr>
      <w:r w:rsidRPr="00582353">
        <w:rPr>
          <w:bCs/>
        </w:rPr>
        <w:t>Рабочая программа ориентирована на использование учебно-методического комплекта:</w:t>
      </w:r>
    </w:p>
    <w:p w:rsidR="00141C72" w:rsidRPr="00582353" w:rsidRDefault="00141C72" w:rsidP="00582353">
      <w:pPr>
        <w:pStyle w:val="a5"/>
      </w:pPr>
      <w:r w:rsidRPr="00582353">
        <w:rPr>
          <w:bCs/>
        </w:rPr>
        <w:t xml:space="preserve">1. Право. 10 </w:t>
      </w:r>
      <w:proofErr w:type="spellStart"/>
      <w:r w:rsidRPr="00582353">
        <w:rPr>
          <w:bCs/>
        </w:rPr>
        <w:t>кл</w:t>
      </w:r>
      <w:proofErr w:type="spellEnd"/>
      <w:proofErr w:type="gramStart"/>
      <w:r w:rsidRPr="00582353">
        <w:t>. :</w:t>
      </w:r>
      <w:proofErr w:type="gramEnd"/>
      <w:r w:rsidRPr="00582353">
        <w:t xml:space="preserve"> учеб. для </w:t>
      </w:r>
      <w:proofErr w:type="spellStart"/>
      <w:r w:rsidRPr="00582353">
        <w:t>общеобразоват</w:t>
      </w:r>
      <w:proofErr w:type="spellEnd"/>
      <w:r w:rsidRPr="00582353">
        <w:t xml:space="preserve">. учреждений: </w:t>
      </w:r>
      <w:proofErr w:type="spellStart"/>
      <w:r w:rsidRPr="00582353">
        <w:t>профил</w:t>
      </w:r>
      <w:proofErr w:type="spellEnd"/>
      <w:r w:rsidRPr="00582353">
        <w:t xml:space="preserve">. уровень. /Л. Н. Боголюбов, Е.А. Лукашева, А.И. Матвеев и др.; под ред. Л. Н. Боголюбова [и др.]; Росс. акад. наук, Росс. акад. образования, изд-во «Просвещение» </w:t>
      </w:r>
      <w:smartTag w:uri="urn:schemas-microsoft-com:office:smarttags" w:element="metricconverter">
        <w:smartTagPr>
          <w:attr w:name="ProductID" w:val="2018 г"/>
        </w:smartTagPr>
        <w:r w:rsidRPr="00582353">
          <w:t>2018 г</w:t>
        </w:r>
      </w:smartTag>
      <w:r w:rsidRPr="00582353">
        <w:t>.</w:t>
      </w:r>
    </w:p>
    <w:p w:rsidR="00141C72" w:rsidRPr="00582353" w:rsidRDefault="00141C72" w:rsidP="00582353">
      <w:pPr>
        <w:pStyle w:val="a5"/>
      </w:pPr>
      <w:r w:rsidRPr="00582353">
        <w:t xml:space="preserve">2. Право. Поурочные разработки. 10 класс. Углубленный уровень. Л.Н. Боголюбов, Е.К. </w:t>
      </w:r>
      <w:proofErr w:type="spellStart"/>
      <w:r w:rsidRPr="00582353">
        <w:t>Калуцкая</w:t>
      </w:r>
      <w:proofErr w:type="spellEnd"/>
      <w:r w:rsidRPr="00582353">
        <w:t xml:space="preserve">, Е.С. </w:t>
      </w:r>
      <w:proofErr w:type="spellStart"/>
      <w:r w:rsidRPr="00582353">
        <w:t>Королькова</w:t>
      </w:r>
      <w:proofErr w:type="spellEnd"/>
      <w:r w:rsidRPr="00582353">
        <w:t xml:space="preserve">, изд-во «Просвещение» </w:t>
      </w:r>
      <w:smartTag w:uri="urn:schemas-microsoft-com:office:smarttags" w:element="metricconverter">
        <w:smartTagPr>
          <w:attr w:name="ProductID" w:val="2018 г"/>
        </w:smartTagPr>
        <w:r w:rsidRPr="00582353">
          <w:t>2018 г</w:t>
        </w:r>
      </w:smartTag>
      <w:r w:rsidRPr="00582353">
        <w:t xml:space="preserve">.  </w:t>
      </w:r>
    </w:p>
    <w:p w:rsidR="00141C72" w:rsidRPr="00582353" w:rsidRDefault="00141C72" w:rsidP="00E220EF">
      <w:pPr>
        <w:pStyle w:val="a5"/>
        <w:rPr>
          <w:rStyle w:val="c3"/>
        </w:rPr>
      </w:pPr>
      <w:r w:rsidRPr="00582353">
        <w:t xml:space="preserve">3. </w:t>
      </w:r>
      <w:proofErr w:type="spellStart"/>
      <w:r w:rsidRPr="00582353">
        <w:t>Пронькин</w:t>
      </w:r>
      <w:proofErr w:type="spellEnd"/>
      <w:r w:rsidRPr="00582353">
        <w:t xml:space="preserve"> В.Н., Гутников А.Б. Живое право. Интерактивный курс практического права. СПб., 2015.</w:t>
      </w:r>
    </w:p>
    <w:p w:rsidR="00141C72" w:rsidRPr="00582353" w:rsidRDefault="00141C72" w:rsidP="00AE2FAF">
      <w:pPr>
        <w:pStyle w:val="a5"/>
        <w:jc w:val="center"/>
        <w:rPr>
          <w:rStyle w:val="c3"/>
          <w:b/>
        </w:rPr>
      </w:pPr>
      <w:r w:rsidRPr="00582353">
        <w:rPr>
          <w:rStyle w:val="c3"/>
          <w:b/>
        </w:rPr>
        <w:t>Планируемые результаты:</w:t>
      </w:r>
    </w:p>
    <w:p w:rsidR="00141C72" w:rsidRPr="00582353" w:rsidRDefault="00141C72" w:rsidP="00E220EF">
      <w:pPr>
        <w:pStyle w:val="a5"/>
        <w:rPr>
          <w:rStyle w:val="c3"/>
          <w:b/>
        </w:rPr>
      </w:pPr>
      <w:r w:rsidRPr="00582353">
        <w:t xml:space="preserve">Планируемые </w:t>
      </w:r>
      <w:r w:rsidRPr="00582353">
        <w:rPr>
          <w:i/>
        </w:rPr>
        <w:t>личностные результаты</w:t>
      </w:r>
      <w:r w:rsidRPr="00582353">
        <w:t xml:space="preserve"> освоения ООП:</w:t>
      </w:r>
    </w:p>
    <w:p w:rsidR="00141C72" w:rsidRPr="00582353" w:rsidRDefault="00141C72" w:rsidP="00E220EF">
      <w:pPr>
        <w:numPr>
          <w:ilvl w:val="0"/>
          <w:numId w:val="1"/>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Личностные результаты в сфере отношений обучающихся к себе, к своему здоровью, к познанию себя:</w:t>
      </w:r>
    </w:p>
    <w:p w:rsidR="00141C72" w:rsidRPr="00582353" w:rsidRDefault="00141C72" w:rsidP="00E220EF">
      <w:pPr>
        <w:numPr>
          <w:ilvl w:val="0"/>
          <w:numId w:val="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41C72" w:rsidRPr="00582353" w:rsidRDefault="00141C72" w:rsidP="00E220EF">
      <w:pPr>
        <w:numPr>
          <w:ilvl w:val="0"/>
          <w:numId w:val="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141C72" w:rsidRPr="00582353" w:rsidRDefault="00141C72" w:rsidP="00E220EF">
      <w:pPr>
        <w:numPr>
          <w:ilvl w:val="0"/>
          <w:numId w:val="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Личностные результаты в сфере отношений обучающихся к России как к Родине (Отечеству): </w:t>
      </w:r>
    </w:p>
    <w:p w:rsidR="00141C72" w:rsidRPr="00582353" w:rsidRDefault="00141C72" w:rsidP="00E220EF">
      <w:pPr>
        <w:numPr>
          <w:ilvl w:val="0"/>
          <w:numId w:val="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41C72" w:rsidRPr="00582353" w:rsidRDefault="00141C72" w:rsidP="00E220EF">
      <w:pPr>
        <w:numPr>
          <w:ilvl w:val="0"/>
          <w:numId w:val="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Личностные результаты в сфере отношений обучающихся к закону, государству и к гражданскому обществу: </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признание </w:t>
      </w:r>
      <w:proofErr w:type="spellStart"/>
      <w:r w:rsidRPr="00582353">
        <w:rPr>
          <w:rFonts w:ascii="Times New Roman" w:hAnsi="Times New Roman"/>
          <w:sz w:val="24"/>
          <w:szCs w:val="24"/>
          <w:lang w:eastAsia="ru-RU"/>
        </w:rPr>
        <w:t>неотчуждаемости</w:t>
      </w:r>
      <w:proofErr w:type="spellEnd"/>
      <w:r w:rsidRPr="00582353">
        <w:rPr>
          <w:rFonts w:ascii="Times New Roman" w:hAnsi="Times New Roman"/>
          <w:sz w:val="24"/>
          <w:szCs w:val="24"/>
          <w:lang w:eastAsia="ru-RU"/>
        </w:rPr>
        <w:t xml:space="preserve"> основных прав и свобод человека, которые принадлежат каждому от рождения, готовность к осуществлению собственных </w:t>
      </w:r>
      <w:r w:rsidRPr="00582353">
        <w:rPr>
          <w:rFonts w:ascii="Times New Roman" w:hAnsi="Times New Roman"/>
          <w:sz w:val="24"/>
          <w:szCs w:val="24"/>
          <w:lang w:eastAsia="ru-RU"/>
        </w:rPr>
        <w:lastRenderedPageBreak/>
        <w:t>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proofErr w:type="spellStart"/>
      <w:r w:rsidRPr="00582353">
        <w:rPr>
          <w:rFonts w:ascii="Times New Roman" w:hAnsi="Times New Roman"/>
          <w:sz w:val="24"/>
          <w:szCs w:val="24"/>
          <w:lang w:eastAsia="ru-RU"/>
        </w:rPr>
        <w:t>интериоризация</w:t>
      </w:r>
      <w:proofErr w:type="spellEnd"/>
      <w:r w:rsidRPr="00582353">
        <w:rPr>
          <w:rFonts w:ascii="Times New Roman" w:hAnsi="Times New Roman"/>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41C72" w:rsidRPr="00582353" w:rsidRDefault="00141C72" w:rsidP="00E220EF">
      <w:pPr>
        <w:numPr>
          <w:ilvl w:val="0"/>
          <w:numId w:val="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41C72" w:rsidRPr="00582353" w:rsidRDefault="00141C72" w:rsidP="00E220EF">
      <w:pPr>
        <w:numPr>
          <w:ilvl w:val="0"/>
          <w:numId w:val="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Личностные результаты в сфере отношений обучающихся с окружающими людьми: </w:t>
      </w:r>
    </w:p>
    <w:p w:rsidR="00141C72" w:rsidRPr="00582353" w:rsidRDefault="00141C72" w:rsidP="00E220EF">
      <w:pPr>
        <w:numPr>
          <w:ilvl w:val="0"/>
          <w:numId w:val="8"/>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41C72" w:rsidRPr="00582353" w:rsidRDefault="00141C72" w:rsidP="00E220EF">
      <w:pPr>
        <w:numPr>
          <w:ilvl w:val="0"/>
          <w:numId w:val="8"/>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41C72" w:rsidRPr="00582353" w:rsidRDefault="00141C72" w:rsidP="00E220EF">
      <w:pPr>
        <w:numPr>
          <w:ilvl w:val="0"/>
          <w:numId w:val="9"/>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41C72" w:rsidRPr="00582353" w:rsidRDefault="00141C72" w:rsidP="00E220EF">
      <w:pPr>
        <w:numPr>
          <w:ilvl w:val="0"/>
          <w:numId w:val="10"/>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41C72" w:rsidRPr="00582353" w:rsidRDefault="00141C72" w:rsidP="00E220EF">
      <w:pPr>
        <w:numPr>
          <w:ilvl w:val="0"/>
          <w:numId w:val="11"/>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Личностные результаты в сфере отношения обучающихся к труду, в сфере социально-экономических отношений:</w:t>
      </w:r>
    </w:p>
    <w:p w:rsidR="00141C72" w:rsidRPr="00582353" w:rsidRDefault="00141C72" w:rsidP="00E220EF">
      <w:pPr>
        <w:numPr>
          <w:ilvl w:val="0"/>
          <w:numId w:val="1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уважение ко всем формам собственности, готовность к защите своей собственности, </w:t>
      </w:r>
    </w:p>
    <w:p w:rsidR="00141C72" w:rsidRPr="00582353" w:rsidRDefault="00141C72" w:rsidP="00E220EF">
      <w:pPr>
        <w:numPr>
          <w:ilvl w:val="0"/>
          <w:numId w:val="1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осознанный выбор будущей профессии как путь и способ реализации собственных жизненных планов;</w:t>
      </w:r>
    </w:p>
    <w:p w:rsidR="00141C72" w:rsidRPr="00582353" w:rsidRDefault="00141C72" w:rsidP="00E220EF">
      <w:pPr>
        <w:numPr>
          <w:ilvl w:val="0"/>
          <w:numId w:val="1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41C72" w:rsidRPr="00582353" w:rsidRDefault="00141C72" w:rsidP="00E220EF">
      <w:pPr>
        <w:numPr>
          <w:ilvl w:val="0"/>
          <w:numId w:val="12"/>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proofErr w:type="spellStart"/>
      <w:r w:rsidRPr="00582353">
        <w:rPr>
          <w:rFonts w:ascii="Times New Roman" w:hAnsi="Times New Roman"/>
          <w:i/>
          <w:sz w:val="24"/>
          <w:szCs w:val="24"/>
          <w:lang w:eastAsia="ru-RU"/>
        </w:rPr>
        <w:t>Метапредметные</w:t>
      </w:r>
      <w:proofErr w:type="spellEnd"/>
      <w:r w:rsidRPr="00582353">
        <w:rPr>
          <w:rFonts w:ascii="Times New Roman" w:hAnsi="Times New Roman"/>
          <w:i/>
          <w:sz w:val="24"/>
          <w:szCs w:val="24"/>
          <w:lang w:eastAsia="ru-RU"/>
        </w:rPr>
        <w:t> результаты</w:t>
      </w:r>
      <w:r w:rsidRPr="00582353">
        <w:rPr>
          <w:rFonts w:ascii="Times New Roman" w:hAnsi="Times New Roman"/>
          <w:sz w:val="24"/>
          <w:szCs w:val="24"/>
          <w:lang w:eastAsia="ru-RU"/>
        </w:rPr>
        <w:t xml:space="preserve"> освоения основной образовательной программы представлены тремя группами универсальных учебных действий (УУД).</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lastRenderedPageBreak/>
        <w:t>Регулятивные универсальные учебные действия</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Выпускник научится:</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самостоятельно определять цели, задавать параметры и критерии, по которым можно определить, что цель достигнута;</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ставить и формулировать собственные задачи в образовательной деятельности и жизненных ситуациях;</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организовывать эффективный поиск ресурсов, необходимых для достижения поставленной цели;</w:t>
      </w:r>
    </w:p>
    <w:p w:rsidR="00141C72" w:rsidRPr="00582353" w:rsidRDefault="00141C72" w:rsidP="00E220EF">
      <w:pPr>
        <w:numPr>
          <w:ilvl w:val="0"/>
          <w:numId w:val="13"/>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сопоставлять полученный результат деятельности с поставленной заранее целью.</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Познавательные универсальные учебные действия</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Выпускник научится: </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141C72" w:rsidRPr="00582353" w:rsidRDefault="00141C72" w:rsidP="00E220EF">
      <w:pPr>
        <w:numPr>
          <w:ilvl w:val="0"/>
          <w:numId w:val="14"/>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менять и удерживать разные позиции в познавательной деятельности.</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Коммуникативные универсальные учебные действия</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Выпускник научится:</w:t>
      </w:r>
    </w:p>
    <w:p w:rsidR="00141C72" w:rsidRPr="00582353" w:rsidRDefault="00141C72" w:rsidP="00E220EF">
      <w:pPr>
        <w:numPr>
          <w:ilvl w:val="0"/>
          <w:numId w:val="1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41C72" w:rsidRPr="00582353" w:rsidRDefault="00141C72" w:rsidP="00E220EF">
      <w:pPr>
        <w:numPr>
          <w:ilvl w:val="0"/>
          <w:numId w:val="1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41C72" w:rsidRPr="00582353" w:rsidRDefault="00141C72" w:rsidP="00E220EF">
      <w:pPr>
        <w:numPr>
          <w:ilvl w:val="0"/>
          <w:numId w:val="1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lastRenderedPageBreak/>
        <w:t>координировать и выполнять работу в условиях реального, виртуального и комбинированного взаимодействия;</w:t>
      </w:r>
    </w:p>
    <w:p w:rsidR="00141C72" w:rsidRPr="00582353" w:rsidRDefault="00141C72" w:rsidP="00E220EF">
      <w:pPr>
        <w:numPr>
          <w:ilvl w:val="0"/>
          <w:numId w:val="1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141C72" w:rsidRPr="00582353" w:rsidRDefault="00141C72" w:rsidP="00E220EF">
      <w:pPr>
        <w:numPr>
          <w:ilvl w:val="0"/>
          <w:numId w:val="15"/>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распознавать </w:t>
      </w:r>
      <w:proofErr w:type="spellStart"/>
      <w:r w:rsidRPr="00582353">
        <w:rPr>
          <w:rFonts w:ascii="Times New Roman" w:hAnsi="Times New Roman"/>
          <w:sz w:val="24"/>
          <w:szCs w:val="24"/>
          <w:lang w:eastAsia="ru-RU"/>
        </w:rPr>
        <w:t>конфликтогенные</w:t>
      </w:r>
      <w:proofErr w:type="spellEnd"/>
      <w:r w:rsidRPr="00582353">
        <w:rPr>
          <w:rFonts w:ascii="Times New Roman" w:hAnsi="Times New Roman"/>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i/>
          <w:sz w:val="24"/>
          <w:szCs w:val="24"/>
          <w:lang w:eastAsia="ru-RU"/>
        </w:rPr>
        <w:t>Предметные результаты освоения</w:t>
      </w:r>
      <w:r w:rsidRPr="00582353">
        <w:rPr>
          <w:rFonts w:ascii="Times New Roman" w:hAnsi="Times New Roman"/>
          <w:sz w:val="24"/>
          <w:szCs w:val="24"/>
          <w:lang w:eastAsia="ru-RU"/>
        </w:rPr>
        <w:t xml:space="preserve"> учебного предмета «Право» </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Выпускник на углубленном уровне научится:</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выделять содержание различных теорий происхождения государства;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различные формы государства;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приводить примеры различных элементов государственного механизма и их место в общей структуре;</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соотносить основные черты гражданского общества и правового государства;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роль и значение права как важного социального регулятора и элемента культуры общества;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и выделять особенности и достоинства различных правовых систем (семей);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особенности системы российского права;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формы реализации права;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выявлять зависимость уровня правосознания от уровня правовой культуры;</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собственный возможный вклад в становление и развитие правопорядка и законности в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выявлять общественную опасность коррупции для гражданина, общества и государства;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воинскую обязанность и альтернативную гражданскую службу;</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систему органов государственной власти Российской Федерации в их единстве и системном взаимодействии;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дифференцировать функции Совета Федерации и Государственной Думы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lastRenderedPageBreak/>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характеризовать судебную систему и систему правоохранительных органов Российской Федерации; </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этапы законодательного процесса и субъектов законодательной инициативы;</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выделять особенности избирательного процесса в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систему органов местного самоуправления как одну из основ конституционного строя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определять место международного права в отраслевой системе права; характеризовать субъектов международного права;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способы мирного разрешения споров;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социальную значимость соблюдения прав человека;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механизмы универсального и регионального сотрудничества и контроля в области международной защиты прав человека;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дифференцировать участников вооруженных конфликтов;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выделять структурные элементы системы российского законодательства;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анализировать различные гражданско-правовые явления, юридические факты и правоотношения в сфере гражданского права;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целостно описывать порядок заключения гражданско-правового договора;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формы наследования;</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виды и формы сделок в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анализировать условия вступления в брак, характеризовать порядок и условия регистрации и расторжения брака;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формы воспитания детей, оставшихся без попечения родителей;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выделять права и обязанности членов семьи;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гражданско-правового и трудового договоров;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рабочее время и время отдыха, разрешать трудовые споры правовыми способами;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дифференцировать уголовные и административные правонарушения и наказание за них;</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целостно описывать структуру банковской системы Российской Федерации;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соотносить виды налоговых правонарушений с ответственностью за их совершение;</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применять нормы жилищного законодательства в процессе осуществления своего права на жилище;</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дифференцировать права и обязанности участников образовательного процесса;</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давать на примерах квалификацию возникающих в сфере процессуального права правоотношений;</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141C72" w:rsidRPr="00582353" w:rsidRDefault="00141C72" w:rsidP="00E220EF">
      <w:pPr>
        <w:numPr>
          <w:ilvl w:val="0"/>
          <w:numId w:val="16"/>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выявлять особенности и специфику различных юридических профессий.</w:t>
      </w:r>
    </w:p>
    <w:p w:rsidR="00141C72" w:rsidRPr="00582353" w:rsidRDefault="00141C72" w:rsidP="00E220EF">
      <w:p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Выпускник на углубленном уровне получит возможность научиться:</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различных теорий государства и права;</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дифференцировать теории сущности государства по источнику государственной власти; </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достоинства и недостатки различных видов и способов толкования права;</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тенденции развития государства и права на современном этапе;</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понимать необходимость правового воспитания и противодействия правовому нигилизму;</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классифицировать виды конституций по форме выражения, по субъектам принятия, по порядку принятия и изменения;</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толковать государственно-правовые явления и процессы;</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проводить сравнительный анализ особенностей российской правовой системы и правовых систем других государств;</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принципы и виды правотворчества;</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описывать этапы становления парламентаризма в России;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сравнивать различные виды избирательных систем;</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анализировать с точки зрения международного права проблемы, возникающие в современных международных отношениях;</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анализировать институт международно-правового признания;</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выявлять особенности международно-правовой ответственности;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выделять основные международно-правовые акты, регулирующие отношения государств в рамках международного гуманитарного права;</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оценивать роль неправительственных организаций в деятельности по защите прав человека в условиях военного времени;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формулировать особенности страхования в Российской Федерации, различать виды страхования;</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различать опеку и попечительство;</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находить наиболее оптимальные варианты разрешения правовых споров, возникающих в процессе трудовой деятельности;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определять применимость норм финансового права в конкретной правовой ситуации;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характеризовать аудит как деятельность по проведению проверки финансовой отчетности;</w:t>
      </w:r>
    </w:p>
    <w:p w:rsidR="00141C72" w:rsidRPr="00582353" w:rsidRDefault="00141C72" w:rsidP="00E220EF">
      <w:pPr>
        <w:numPr>
          <w:ilvl w:val="0"/>
          <w:numId w:val="17"/>
        </w:numPr>
        <w:spacing w:before="100" w:beforeAutospacing="1" w:after="100" w:afterAutospacing="1" w:line="240" w:lineRule="auto"/>
        <w:rPr>
          <w:rFonts w:ascii="Times New Roman" w:hAnsi="Times New Roman"/>
          <w:sz w:val="24"/>
          <w:szCs w:val="24"/>
          <w:lang w:eastAsia="ru-RU"/>
        </w:rPr>
      </w:pPr>
      <w:r w:rsidRPr="00582353">
        <w:rPr>
          <w:rFonts w:ascii="Times New Roman" w:hAnsi="Times New Roman"/>
          <w:sz w:val="24"/>
          <w:szCs w:val="24"/>
          <w:lang w:eastAsia="ru-RU"/>
        </w:rPr>
        <w:t>определять судебную компетенцию, стратегию и тактику ведения процесса.</w:t>
      </w:r>
    </w:p>
    <w:bookmarkEnd w:id="0"/>
    <w:bookmarkEnd w:id="1"/>
    <w:bookmarkEnd w:id="2"/>
    <w:p w:rsidR="00141C72" w:rsidRPr="00582353" w:rsidRDefault="00141C72" w:rsidP="00E220EF">
      <w:pPr>
        <w:pStyle w:val="a3"/>
        <w:spacing w:line="240" w:lineRule="auto"/>
        <w:ind w:left="0"/>
        <w:jc w:val="center"/>
        <w:rPr>
          <w:rFonts w:ascii="Times New Roman" w:hAnsi="Times New Roman"/>
          <w:b/>
          <w:sz w:val="24"/>
          <w:szCs w:val="24"/>
        </w:rPr>
      </w:pPr>
      <w:r w:rsidRPr="00582353">
        <w:rPr>
          <w:rFonts w:ascii="Times New Roman" w:hAnsi="Times New Roman"/>
          <w:b/>
          <w:sz w:val="24"/>
          <w:szCs w:val="24"/>
        </w:rPr>
        <w:t>Содержание тем учебного предмета</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w:t>
      </w:r>
      <w:r w:rsidRPr="00582353">
        <w:rPr>
          <w:rFonts w:ascii="Times New Roman" w:hAnsi="Times New Roman"/>
          <w:sz w:val="24"/>
          <w:szCs w:val="24"/>
        </w:rPr>
        <w:lastRenderedPageBreak/>
        <w:t>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141C72" w:rsidRPr="00582353" w:rsidRDefault="00141C72" w:rsidP="00043A7F">
      <w:pPr>
        <w:jc w:val="both"/>
        <w:rPr>
          <w:rFonts w:ascii="Times New Roman" w:hAnsi="Times New Roman"/>
          <w:i/>
          <w:sz w:val="24"/>
          <w:szCs w:val="24"/>
        </w:rPr>
      </w:pPr>
      <w:r w:rsidRPr="00582353">
        <w:rPr>
          <w:rFonts w:ascii="Times New Roman" w:hAnsi="Times New Roman"/>
          <w:i/>
          <w:sz w:val="24"/>
          <w:szCs w:val="24"/>
        </w:rPr>
        <w:t>Теория государства и права (11 часов)</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w:t>
      </w:r>
      <w:proofErr w:type="spellStart"/>
      <w:r w:rsidRPr="00582353">
        <w:rPr>
          <w:rFonts w:ascii="Times New Roman" w:hAnsi="Times New Roman"/>
          <w:sz w:val="24"/>
          <w:szCs w:val="24"/>
        </w:rPr>
        <w:t>деликтоспособность</w:t>
      </w:r>
      <w:proofErr w:type="spellEnd"/>
      <w:r w:rsidRPr="00582353">
        <w:rPr>
          <w:rFonts w:ascii="Times New Roman" w:hAnsi="Times New Roman"/>
          <w:sz w:val="24"/>
          <w:szCs w:val="24"/>
        </w:rPr>
        <w:t>.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141C72" w:rsidRPr="00582353" w:rsidRDefault="00141C72" w:rsidP="00043A7F">
      <w:pPr>
        <w:jc w:val="both"/>
        <w:rPr>
          <w:rFonts w:ascii="Times New Roman" w:hAnsi="Times New Roman"/>
          <w:i/>
          <w:sz w:val="24"/>
          <w:szCs w:val="24"/>
        </w:rPr>
      </w:pPr>
      <w:r w:rsidRPr="00582353">
        <w:rPr>
          <w:rFonts w:ascii="Times New Roman" w:hAnsi="Times New Roman"/>
          <w:sz w:val="24"/>
          <w:szCs w:val="24"/>
        </w:rPr>
        <w:t xml:space="preserve"> </w:t>
      </w:r>
      <w:r w:rsidRPr="00582353">
        <w:rPr>
          <w:rFonts w:ascii="Times New Roman" w:hAnsi="Times New Roman"/>
          <w:i/>
          <w:sz w:val="24"/>
          <w:szCs w:val="24"/>
        </w:rPr>
        <w:t>Конституционное право (13 часов)</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 xml:space="preserve">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w:t>
      </w:r>
      <w:r w:rsidRPr="00582353">
        <w:rPr>
          <w:rFonts w:ascii="Times New Roman" w:hAnsi="Times New Roman"/>
          <w:sz w:val="24"/>
          <w:szCs w:val="24"/>
        </w:rPr>
        <w:lastRenderedPageBreak/>
        <w:t>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141C72" w:rsidRPr="00582353" w:rsidRDefault="00141C72" w:rsidP="00043A7F">
      <w:pPr>
        <w:jc w:val="both"/>
        <w:rPr>
          <w:rFonts w:ascii="Times New Roman" w:hAnsi="Times New Roman"/>
          <w:i/>
          <w:sz w:val="24"/>
          <w:szCs w:val="24"/>
        </w:rPr>
      </w:pPr>
      <w:r w:rsidRPr="00582353">
        <w:rPr>
          <w:rFonts w:ascii="Times New Roman" w:hAnsi="Times New Roman"/>
          <w:sz w:val="24"/>
          <w:szCs w:val="24"/>
        </w:rPr>
        <w:t xml:space="preserve"> </w:t>
      </w:r>
      <w:r w:rsidRPr="00582353">
        <w:rPr>
          <w:rFonts w:ascii="Times New Roman" w:hAnsi="Times New Roman"/>
          <w:i/>
          <w:sz w:val="24"/>
          <w:szCs w:val="24"/>
        </w:rPr>
        <w:t>Международное право (4 часа)</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w:t>
      </w:r>
      <w:proofErr w:type="spellStart"/>
      <w:r w:rsidRPr="00582353">
        <w:rPr>
          <w:rFonts w:ascii="Times New Roman" w:hAnsi="Times New Roman"/>
          <w:sz w:val="24"/>
          <w:szCs w:val="24"/>
        </w:rPr>
        <w:t>некомбатанты</w:t>
      </w:r>
      <w:proofErr w:type="spellEnd"/>
      <w:r w:rsidRPr="00582353">
        <w:rPr>
          <w:rFonts w:ascii="Times New Roman" w:hAnsi="Times New Roman"/>
          <w:sz w:val="24"/>
          <w:szCs w:val="24"/>
        </w:rPr>
        <w:t>. Защита жертв войны. Защита гражданских объектов и культурных ценностей. Запрещенные средства и методы ведения военных действий.</w:t>
      </w:r>
    </w:p>
    <w:p w:rsidR="00141C72" w:rsidRPr="00582353" w:rsidRDefault="00141C72" w:rsidP="00043A7F">
      <w:pPr>
        <w:jc w:val="both"/>
        <w:rPr>
          <w:rFonts w:ascii="Times New Roman" w:hAnsi="Times New Roman"/>
          <w:i/>
          <w:sz w:val="24"/>
          <w:szCs w:val="24"/>
        </w:rPr>
      </w:pPr>
      <w:r w:rsidRPr="00582353">
        <w:rPr>
          <w:rFonts w:ascii="Times New Roman" w:hAnsi="Times New Roman"/>
          <w:sz w:val="24"/>
          <w:szCs w:val="24"/>
        </w:rPr>
        <w:t xml:space="preserve"> </w:t>
      </w:r>
      <w:r w:rsidRPr="00582353">
        <w:rPr>
          <w:rFonts w:ascii="Times New Roman" w:hAnsi="Times New Roman"/>
          <w:i/>
          <w:sz w:val="24"/>
          <w:szCs w:val="24"/>
        </w:rPr>
        <w:t>Основные отрасли российского права (31 час)</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582353">
        <w:rPr>
          <w:rFonts w:ascii="Times New Roman" w:hAnsi="Times New Roman"/>
          <w:sz w:val="24"/>
          <w:szCs w:val="24"/>
        </w:rPr>
        <w:lastRenderedPageBreak/>
        <w:t>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141C72" w:rsidRPr="00582353" w:rsidRDefault="00141C72" w:rsidP="00043A7F">
      <w:pPr>
        <w:jc w:val="both"/>
        <w:rPr>
          <w:rFonts w:ascii="Times New Roman" w:hAnsi="Times New Roman"/>
          <w:i/>
          <w:sz w:val="24"/>
          <w:szCs w:val="24"/>
        </w:rPr>
      </w:pPr>
      <w:r w:rsidRPr="00582353">
        <w:rPr>
          <w:rFonts w:ascii="Times New Roman" w:hAnsi="Times New Roman"/>
          <w:sz w:val="24"/>
          <w:szCs w:val="24"/>
        </w:rPr>
        <w:t xml:space="preserve"> </w:t>
      </w:r>
      <w:r w:rsidRPr="00582353">
        <w:rPr>
          <w:rFonts w:ascii="Times New Roman" w:hAnsi="Times New Roman"/>
          <w:i/>
          <w:sz w:val="24"/>
          <w:szCs w:val="24"/>
        </w:rPr>
        <w:t>Основы российского судопроизводства (9 часов)</w:t>
      </w:r>
    </w:p>
    <w:p w:rsidR="00141C72" w:rsidRPr="00582353" w:rsidRDefault="00141C72" w:rsidP="00043A7F">
      <w:pPr>
        <w:jc w:val="both"/>
        <w:rPr>
          <w:rFonts w:ascii="Times New Roman" w:hAnsi="Times New Roman"/>
          <w:sz w:val="24"/>
          <w:szCs w:val="24"/>
        </w:rPr>
      </w:pPr>
      <w:r w:rsidRPr="00582353">
        <w:rPr>
          <w:rFonts w:ascii="Times New Roman" w:hAnsi="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043A7F">
      <w:pPr>
        <w:jc w:val="both"/>
        <w:rPr>
          <w:rFonts w:ascii="Times New Roman" w:hAnsi="Times New Roman"/>
          <w:sz w:val="24"/>
          <w:szCs w:val="24"/>
        </w:rPr>
      </w:pPr>
    </w:p>
    <w:p w:rsidR="00141C72" w:rsidRPr="00582353" w:rsidRDefault="00141C72" w:rsidP="00F241B8">
      <w:pPr>
        <w:spacing w:after="0" w:line="240" w:lineRule="auto"/>
        <w:ind w:left="220" w:firstLine="330"/>
        <w:jc w:val="center"/>
        <w:rPr>
          <w:rFonts w:ascii="Times New Roman" w:hAnsi="Times New Roman"/>
          <w:b/>
          <w:bCs/>
          <w:sz w:val="24"/>
          <w:szCs w:val="24"/>
        </w:rPr>
      </w:pPr>
      <w:r w:rsidRPr="00582353">
        <w:rPr>
          <w:rFonts w:ascii="Times New Roman" w:hAnsi="Times New Roman"/>
          <w:b/>
          <w:bCs/>
          <w:sz w:val="24"/>
          <w:szCs w:val="24"/>
        </w:rPr>
        <w:lastRenderedPageBreak/>
        <w:t>АВТОНОМНАЯ НЕКОММЕРЧЕСКАЯ ПРОФЕССИОНАЛЬНАЯ ОБРАЗОВАТЕЛЬНАЯ ОРГАНИЗАЦИЯ</w:t>
      </w:r>
    </w:p>
    <w:p w:rsidR="00141C72" w:rsidRPr="00582353" w:rsidRDefault="00141C72" w:rsidP="00F241B8">
      <w:pPr>
        <w:pBdr>
          <w:bottom w:val="single" w:sz="12" w:space="1" w:color="auto"/>
        </w:pBdr>
        <w:spacing w:after="0" w:line="360" w:lineRule="auto"/>
        <w:ind w:left="220" w:firstLine="330"/>
        <w:jc w:val="center"/>
        <w:rPr>
          <w:rFonts w:ascii="Times New Roman" w:hAnsi="Times New Roman"/>
          <w:b/>
          <w:bCs/>
          <w:sz w:val="24"/>
          <w:szCs w:val="24"/>
        </w:rPr>
      </w:pPr>
      <w:r w:rsidRPr="00582353">
        <w:rPr>
          <w:rFonts w:ascii="Times New Roman" w:hAnsi="Times New Roman"/>
          <w:b/>
          <w:bCs/>
          <w:sz w:val="24"/>
          <w:szCs w:val="24"/>
        </w:rPr>
        <w:t xml:space="preserve"> «ДАЛЬНЕВОСТОЧНЫЙ ЦЕНТР НЕПРЕРЫВНОГО ОБРАЗОВАНИЯ»</w:t>
      </w:r>
    </w:p>
    <w:p w:rsidR="00141C72" w:rsidRPr="00582353" w:rsidRDefault="00141C72" w:rsidP="00F241B8">
      <w:pPr>
        <w:spacing w:after="0" w:line="240" w:lineRule="auto"/>
        <w:ind w:left="220" w:firstLine="330"/>
        <w:jc w:val="center"/>
        <w:rPr>
          <w:rFonts w:ascii="Times New Roman" w:hAnsi="Times New Roman"/>
          <w:b/>
          <w:bCs/>
          <w:sz w:val="24"/>
          <w:szCs w:val="24"/>
        </w:rPr>
      </w:pPr>
      <w:r w:rsidRPr="00582353">
        <w:rPr>
          <w:rFonts w:ascii="Times New Roman" w:hAnsi="Times New Roman"/>
          <w:b/>
          <w:bCs/>
          <w:sz w:val="24"/>
          <w:szCs w:val="24"/>
        </w:rPr>
        <w:t>Международная лингвистическая школа</w:t>
      </w:r>
    </w:p>
    <w:p w:rsidR="00141C72" w:rsidRPr="00582353" w:rsidRDefault="00141C72" w:rsidP="00F241B8">
      <w:pPr>
        <w:spacing w:after="0"/>
        <w:ind w:left="220" w:firstLine="330"/>
        <w:jc w:val="center"/>
        <w:rPr>
          <w:rFonts w:ascii="Times New Roman" w:hAnsi="Times New Roman"/>
          <w:b/>
          <w:bCs/>
          <w:sz w:val="24"/>
          <w:szCs w:val="24"/>
        </w:rPr>
      </w:pPr>
      <w:r w:rsidRPr="00582353">
        <w:rPr>
          <w:rFonts w:ascii="Times New Roman" w:hAnsi="Times New Roman"/>
          <w:b/>
          <w:bCs/>
          <w:sz w:val="24"/>
          <w:szCs w:val="24"/>
        </w:rPr>
        <w:t>(МЛШ)</w:t>
      </w:r>
    </w:p>
    <w:p w:rsidR="00141C72" w:rsidRPr="00582353" w:rsidRDefault="00141C72" w:rsidP="00F241B8">
      <w:pPr>
        <w:spacing w:after="0"/>
        <w:ind w:left="220" w:firstLine="330"/>
        <w:jc w:val="center"/>
        <w:rPr>
          <w:rFonts w:ascii="Times New Roman" w:hAnsi="Times New Roman"/>
          <w:b/>
          <w:bCs/>
          <w:sz w:val="24"/>
          <w:szCs w:val="24"/>
        </w:rPr>
      </w:pPr>
    </w:p>
    <w:tbl>
      <w:tblPr>
        <w:tblW w:w="9397" w:type="dxa"/>
        <w:jc w:val="center"/>
        <w:tblLayout w:type="fixed"/>
        <w:tblLook w:val="00A0" w:firstRow="1" w:lastRow="0" w:firstColumn="1" w:lastColumn="0" w:noHBand="0" w:noVBand="0"/>
      </w:tblPr>
      <w:tblGrid>
        <w:gridCol w:w="4696"/>
        <w:gridCol w:w="4701"/>
      </w:tblGrid>
      <w:tr w:rsidR="00141C72" w:rsidRPr="00582353" w:rsidTr="00E220EF">
        <w:trPr>
          <w:trHeight w:val="236"/>
          <w:jc w:val="center"/>
        </w:trPr>
        <w:tc>
          <w:tcPr>
            <w:tcW w:w="4696" w:type="dxa"/>
            <w:tcBorders>
              <w:top w:val="nil"/>
              <w:left w:val="nil"/>
              <w:bottom w:val="nil"/>
              <w:right w:val="nil"/>
            </w:tcBorders>
          </w:tcPr>
          <w:p w:rsidR="00141C72" w:rsidRPr="00582353" w:rsidRDefault="00141C72" w:rsidP="00E220EF">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«СОГЛАСОВАНО»    </w:t>
            </w:r>
          </w:p>
        </w:tc>
        <w:tc>
          <w:tcPr>
            <w:tcW w:w="4701" w:type="dxa"/>
            <w:tcBorders>
              <w:top w:val="nil"/>
              <w:left w:val="nil"/>
              <w:bottom w:val="nil"/>
              <w:right w:val="nil"/>
            </w:tcBorders>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r w:rsidRPr="00582353">
              <w:rPr>
                <w:rFonts w:ascii="Times New Roman" w:hAnsi="Times New Roman"/>
                <w:b/>
                <w:bCs/>
                <w:color w:val="000000"/>
                <w:sz w:val="24"/>
                <w:szCs w:val="24"/>
              </w:rPr>
              <w:t xml:space="preserve">   </w:t>
            </w:r>
          </w:p>
        </w:tc>
      </w:tr>
      <w:tr w:rsidR="00141C72" w:rsidRPr="00582353" w:rsidTr="00E220EF">
        <w:trPr>
          <w:trHeight w:val="736"/>
          <w:jc w:val="center"/>
        </w:trPr>
        <w:tc>
          <w:tcPr>
            <w:tcW w:w="4696" w:type="dxa"/>
            <w:tcBorders>
              <w:top w:val="nil"/>
              <w:left w:val="nil"/>
              <w:bottom w:val="nil"/>
              <w:right w:val="nil"/>
            </w:tcBorders>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p w:rsidR="00141C72" w:rsidRPr="00582353" w:rsidRDefault="00141C72" w:rsidP="00E220EF">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Заместитель директора МЛШ</w:t>
            </w:r>
          </w:p>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tc>
        <w:tc>
          <w:tcPr>
            <w:tcW w:w="4701" w:type="dxa"/>
            <w:tcBorders>
              <w:top w:val="nil"/>
              <w:left w:val="nil"/>
              <w:bottom w:val="nil"/>
              <w:right w:val="nil"/>
            </w:tcBorders>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p w:rsidR="00141C72" w:rsidRPr="00582353" w:rsidRDefault="00141C72" w:rsidP="00E220EF">
            <w:pPr>
              <w:spacing w:after="0" w:line="240" w:lineRule="auto"/>
              <w:ind w:left="220" w:firstLine="330"/>
              <w:jc w:val="center"/>
              <w:rPr>
                <w:rFonts w:ascii="Times New Roman" w:hAnsi="Times New Roman"/>
                <w:b/>
                <w:bCs/>
                <w:color w:val="000000"/>
                <w:sz w:val="24"/>
                <w:szCs w:val="24"/>
              </w:rPr>
            </w:pPr>
          </w:p>
        </w:tc>
      </w:tr>
      <w:tr w:rsidR="00141C72" w:rsidRPr="00582353" w:rsidTr="00E220EF">
        <w:trPr>
          <w:trHeight w:val="236"/>
          <w:jc w:val="center"/>
        </w:trPr>
        <w:tc>
          <w:tcPr>
            <w:tcW w:w="4696" w:type="dxa"/>
            <w:tcBorders>
              <w:top w:val="nil"/>
              <w:left w:val="nil"/>
              <w:bottom w:val="nil"/>
              <w:right w:val="nil"/>
            </w:tcBorders>
          </w:tcPr>
          <w:p w:rsidR="00141C72" w:rsidRPr="00582353" w:rsidRDefault="00141C72" w:rsidP="00E220EF">
            <w:pPr>
              <w:spacing w:after="0" w:line="240" w:lineRule="auto"/>
              <w:rPr>
                <w:rFonts w:ascii="Times New Roman" w:hAnsi="Times New Roman"/>
                <w:b/>
                <w:bCs/>
                <w:color w:val="000000"/>
                <w:sz w:val="24"/>
                <w:szCs w:val="24"/>
              </w:rPr>
            </w:pPr>
            <w:r w:rsidRPr="00582353">
              <w:rPr>
                <w:rFonts w:ascii="Times New Roman" w:hAnsi="Times New Roman"/>
                <w:b/>
                <w:bCs/>
                <w:color w:val="000000"/>
                <w:sz w:val="24"/>
                <w:szCs w:val="24"/>
              </w:rPr>
              <w:t xml:space="preserve">           ___________М.Н. Артеменко</w:t>
            </w:r>
          </w:p>
        </w:tc>
        <w:tc>
          <w:tcPr>
            <w:tcW w:w="4701" w:type="dxa"/>
            <w:tcBorders>
              <w:top w:val="nil"/>
              <w:left w:val="nil"/>
              <w:bottom w:val="nil"/>
              <w:right w:val="nil"/>
            </w:tcBorders>
          </w:tcPr>
          <w:p w:rsidR="00141C72" w:rsidRPr="00582353" w:rsidRDefault="00141C72" w:rsidP="00E220EF">
            <w:pPr>
              <w:spacing w:after="0" w:line="240" w:lineRule="auto"/>
              <w:ind w:left="220" w:firstLine="330"/>
              <w:jc w:val="center"/>
              <w:rPr>
                <w:rFonts w:ascii="Times New Roman" w:hAnsi="Times New Roman"/>
                <w:b/>
                <w:bCs/>
                <w:color w:val="000000"/>
                <w:sz w:val="24"/>
                <w:szCs w:val="24"/>
              </w:rPr>
            </w:pPr>
            <w:r w:rsidRPr="00582353">
              <w:rPr>
                <w:rFonts w:ascii="Times New Roman" w:hAnsi="Times New Roman"/>
                <w:b/>
                <w:bCs/>
                <w:color w:val="000000"/>
                <w:sz w:val="24"/>
                <w:szCs w:val="24"/>
              </w:rPr>
              <w:t>_____________</w:t>
            </w:r>
          </w:p>
        </w:tc>
      </w:tr>
    </w:tbl>
    <w:p w:rsidR="00141C72" w:rsidRPr="00582353" w:rsidRDefault="00141C72" w:rsidP="00F241B8">
      <w:pPr>
        <w:spacing w:after="0" w:line="240" w:lineRule="auto"/>
        <w:jc w:val="center"/>
        <w:rPr>
          <w:rFonts w:ascii="Times New Roman" w:hAnsi="Times New Roman"/>
          <w:b/>
          <w:sz w:val="24"/>
          <w:szCs w:val="24"/>
          <w:lang w:eastAsia="ru-RU"/>
        </w:rPr>
      </w:pPr>
    </w:p>
    <w:p w:rsidR="00141C72" w:rsidRPr="00582353" w:rsidRDefault="00141C72" w:rsidP="00F241B8">
      <w:pPr>
        <w:spacing w:after="0" w:line="240" w:lineRule="auto"/>
        <w:jc w:val="center"/>
        <w:rPr>
          <w:rFonts w:ascii="Times New Roman" w:hAnsi="Times New Roman"/>
          <w:b/>
          <w:sz w:val="24"/>
          <w:szCs w:val="24"/>
          <w:lang w:eastAsia="ru-RU"/>
        </w:rPr>
      </w:pPr>
    </w:p>
    <w:p w:rsidR="00141C72" w:rsidRPr="00582353" w:rsidRDefault="00141C72" w:rsidP="00F241B8">
      <w:pPr>
        <w:spacing w:after="0" w:line="240" w:lineRule="auto"/>
        <w:jc w:val="center"/>
        <w:rPr>
          <w:rFonts w:ascii="Times New Roman" w:hAnsi="Times New Roman"/>
          <w:b/>
          <w:sz w:val="24"/>
          <w:szCs w:val="24"/>
          <w:lang w:eastAsia="ru-RU"/>
        </w:rPr>
      </w:pPr>
    </w:p>
    <w:p w:rsidR="00141C72" w:rsidRPr="00582353" w:rsidRDefault="00141C72" w:rsidP="00F241B8">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Календарное  тематическое планирование учебного предмета</w:t>
      </w:r>
      <w:r w:rsidRPr="00582353">
        <w:rPr>
          <w:rFonts w:ascii="Times New Roman" w:hAnsi="Times New Roman"/>
          <w:b/>
          <w:sz w:val="24"/>
          <w:szCs w:val="24"/>
          <w:lang w:eastAsia="ru-RU"/>
        </w:rPr>
        <w:br/>
        <w:t>на_</w:t>
      </w:r>
      <w:r w:rsidR="00E05018">
        <w:rPr>
          <w:rFonts w:ascii="Times New Roman" w:hAnsi="Times New Roman"/>
          <w:b/>
          <w:sz w:val="24"/>
          <w:szCs w:val="24"/>
          <w:u w:val="single"/>
          <w:lang w:eastAsia="ru-RU"/>
        </w:rPr>
        <w:t>2020</w:t>
      </w:r>
      <w:r w:rsidRPr="00582353">
        <w:rPr>
          <w:rFonts w:ascii="Times New Roman" w:hAnsi="Times New Roman"/>
          <w:b/>
          <w:sz w:val="24"/>
          <w:szCs w:val="24"/>
          <w:lang w:eastAsia="ru-RU"/>
        </w:rPr>
        <w:t>_/_</w:t>
      </w:r>
      <w:r w:rsidR="00E05018">
        <w:rPr>
          <w:rFonts w:ascii="Times New Roman" w:hAnsi="Times New Roman"/>
          <w:b/>
          <w:sz w:val="24"/>
          <w:szCs w:val="24"/>
          <w:u w:val="single"/>
          <w:lang w:eastAsia="ru-RU"/>
        </w:rPr>
        <w:t>2021</w:t>
      </w:r>
      <w:r w:rsidRPr="00582353">
        <w:rPr>
          <w:rFonts w:ascii="Times New Roman" w:hAnsi="Times New Roman"/>
          <w:b/>
          <w:sz w:val="24"/>
          <w:szCs w:val="24"/>
          <w:lang w:eastAsia="ru-RU"/>
        </w:rPr>
        <w:t>__учебный год</w:t>
      </w:r>
    </w:p>
    <w:p w:rsidR="00141C72" w:rsidRPr="00582353" w:rsidRDefault="00141C72" w:rsidP="00F241B8">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 xml:space="preserve">по праву </w:t>
      </w:r>
    </w:p>
    <w:p w:rsidR="00141C72" w:rsidRDefault="00141C72" w:rsidP="00F241B8">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для 10 класса</w:t>
      </w:r>
    </w:p>
    <w:p w:rsidR="00141C72" w:rsidRPr="00582353" w:rsidRDefault="00141C72" w:rsidP="00F241B8">
      <w:pPr>
        <w:spacing w:after="0" w:line="240" w:lineRule="auto"/>
        <w:jc w:val="center"/>
        <w:rPr>
          <w:rFonts w:ascii="Times New Roman" w:hAnsi="Times New Roman"/>
          <w:b/>
          <w:sz w:val="24"/>
          <w:szCs w:val="24"/>
          <w:lang w:eastAsia="ru-RU"/>
        </w:rPr>
      </w:pPr>
    </w:p>
    <w:tbl>
      <w:tblPr>
        <w:tblStyle w:val="a4"/>
        <w:tblW w:w="0" w:type="auto"/>
        <w:tblLook w:val="01E0" w:firstRow="1" w:lastRow="1" w:firstColumn="1" w:lastColumn="1" w:noHBand="0" w:noVBand="0"/>
      </w:tblPr>
      <w:tblGrid>
        <w:gridCol w:w="996"/>
        <w:gridCol w:w="5572"/>
        <w:gridCol w:w="1737"/>
        <w:gridCol w:w="1040"/>
      </w:tblGrid>
      <w:tr w:rsidR="00141C72" w:rsidRPr="00582353" w:rsidTr="003A281E">
        <w:tc>
          <w:tcPr>
            <w:tcW w:w="1008" w:type="dxa"/>
          </w:tcPr>
          <w:p w:rsidR="00141C72" w:rsidRPr="00582353" w:rsidRDefault="00141C72" w:rsidP="003A281E">
            <w:pPr>
              <w:jc w:val="center"/>
              <w:rPr>
                <w:rFonts w:ascii="Times New Roman" w:eastAsia="Calibri" w:hAnsi="Times New Roman"/>
                <w:sz w:val="24"/>
                <w:szCs w:val="24"/>
              </w:rPr>
            </w:pPr>
            <w:r w:rsidRPr="00582353">
              <w:rPr>
                <w:rFonts w:ascii="Times New Roman" w:eastAsia="Calibri" w:hAnsi="Times New Roman"/>
                <w:sz w:val="24"/>
                <w:szCs w:val="24"/>
              </w:rPr>
              <w:t>№ урока</w:t>
            </w:r>
          </w:p>
        </w:tc>
        <w:tc>
          <w:tcPr>
            <w:tcW w:w="5760" w:type="dxa"/>
          </w:tcPr>
          <w:p w:rsidR="00141C72" w:rsidRPr="00582353" w:rsidRDefault="00141C72" w:rsidP="003A281E">
            <w:pPr>
              <w:jc w:val="center"/>
              <w:rPr>
                <w:rFonts w:ascii="Times New Roman" w:eastAsia="Calibri" w:hAnsi="Times New Roman"/>
                <w:sz w:val="24"/>
                <w:szCs w:val="24"/>
              </w:rPr>
            </w:pPr>
            <w:r w:rsidRPr="00582353">
              <w:rPr>
                <w:rFonts w:ascii="Times New Roman" w:eastAsia="Calibri" w:hAnsi="Times New Roman"/>
                <w:sz w:val="24"/>
                <w:szCs w:val="24"/>
              </w:rPr>
              <w:t>Тема</w:t>
            </w:r>
          </w:p>
        </w:tc>
        <w:tc>
          <w:tcPr>
            <w:tcW w:w="1756" w:type="dxa"/>
          </w:tcPr>
          <w:p w:rsidR="00141C72" w:rsidRPr="00582353" w:rsidRDefault="00141C72" w:rsidP="003A281E">
            <w:pPr>
              <w:jc w:val="center"/>
              <w:rPr>
                <w:rFonts w:ascii="Times New Roman" w:eastAsia="Calibri" w:hAnsi="Times New Roman"/>
                <w:sz w:val="24"/>
                <w:szCs w:val="24"/>
              </w:rPr>
            </w:pPr>
            <w:r w:rsidRPr="00582353">
              <w:rPr>
                <w:rFonts w:ascii="Times New Roman" w:eastAsia="Calibri" w:hAnsi="Times New Roman"/>
                <w:sz w:val="24"/>
                <w:szCs w:val="24"/>
              </w:rPr>
              <w:t>Количество часов</w:t>
            </w:r>
          </w:p>
        </w:tc>
        <w:tc>
          <w:tcPr>
            <w:tcW w:w="1047" w:type="dxa"/>
          </w:tcPr>
          <w:p w:rsidR="00141C72" w:rsidRPr="00582353" w:rsidRDefault="00141C72" w:rsidP="003A281E">
            <w:pPr>
              <w:jc w:val="center"/>
              <w:rPr>
                <w:rFonts w:ascii="Times New Roman" w:eastAsia="Calibri" w:hAnsi="Times New Roman"/>
                <w:sz w:val="24"/>
                <w:szCs w:val="24"/>
              </w:rPr>
            </w:pPr>
            <w:r w:rsidRPr="00582353">
              <w:rPr>
                <w:rFonts w:ascii="Times New Roman" w:eastAsia="Calibri" w:hAnsi="Times New Roman"/>
                <w:sz w:val="24"/>
                <w:szCs w:val="24"/>
              </w:rPr>
              <w:t>№ недели</w:t>
            </w:r>
          </w:p>
        </w:tc>
      </w:tr>
      <w:tr w:rsidR="00141C72" w:rsidRPr="00582353" w:rsidTr="003A281E">
        <w:tc>
          <w:tcPr>
            <w:tcW w:w="1008" w:type="dxa"/>
          </w:tcPr>
          <w:p w:rsidR="00141C72" w:rsidRPr="00582353" w:rsidRDefault="00141C72" w:rsidP="00A81513">
            <w:pPr>
              <w:jc w:val="center"/>
              <w:rPr>
                <w:rFonts w:ascii="Times New Roman" w:eastAsia="Calibri" w:hAnsi="Times New Roman"/>
                <w:b/>
                <w:sz w:val="24"/>
                <w:szCs w:val="24"/>
                <w:lang w:val="en-US"/>
              </w:rPr>
            </w:pPr>
            <w:r w:rsidRPr="00582353">
              <w:rPr>
                <w:rFonts w:ascii="Times New Roman" w:eastAsia="Calibri" w:hAnsi="Times New Roman"/>
                <w:b/>
                <w:sz w:val="24"/>
                <w:szCs w:val="24"/>
                <w:lang w:val="en-US"/>
              </w:rPr>
              <w:t>I</w:t>
            </w:r>
          </w:p>
        </w:tc>
        <w:tc>
          <w:tcPr>
            <w:tcW w:w="5760"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Теория государства и права</w:t>
            </w:r>
          </w:p>
        </w:tc>
        <w:tc>
          <w:tcPr>
            <w:tcW w:w="1756"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11</w:t>
            </w:r>
          </w:p>
        </w:tc>
        <w:tc>
          <w:tcPr>
            <w:tcW w:w="1047" w:type="dxa"/>
          </w:tcPr>
          <w:p w:rsidR="00141C72" w:rsidRPr="00582353" w:rsidRDefault="00141C72" w:rsidP="00043A7F">
            <w:pPr>
              <w:jc w:val="both"/>
              <w:rPr>
                <w:rFonts w:ascii="Times New Roman" w:eastAsia="Calibri" w:hAnsi="Times New Roman"/>
                <w:sz w:val="24"/>
                <w:szCs w:val="24"/>
              </w:rPr>
            </w:pP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Происхождение права и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Сущность права.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3</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Сущность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4</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Сущность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lang w:eastAsia="ru-RU"/>
              </w:rPr>
              <w:t>Формы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3</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6</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lang w:eastAsia="ru-RU"/>
              </w:rPr>
              <w:t>Формы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3</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7</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Функции государства.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4</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8</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Правовое государство.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4</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9</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Гражданское общество.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10</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Проектная работа по теме « Право и государство»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11</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Повторительно-обобщающий урок по теме «Право и государство»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6</w:t>
            </w:r>
          </w:p>
        </w:tc>
      </w:tr>
      <w:tr w:rsidR="00141C72" w:rsidRPr="00582353" w:rsidTr="003A281E">
        <w:tc>
          <w:tcPr>
            <w:tcW w:w="1008" w:type="dxa"/>
          </w:tcPr>
          <w:p w:rsidR="00141C72" w:rsidRPr="00582353" w:rsidRDefault="00141C72" w:rsidP="00A81513">
            <w:pPr>
              <w:jc w:val="center"/>
              <w:rPr>
                <w:rFonts w:ascii="Times New Roman" w:eastAsia="Calibri" w:hAnsi="Times New Roman"/>
                <w:b/>
                <w:sz w:val="24"/>
                <w:szCs w:val="24"/>
                <w:lang w:val="en-US"/>
              </w:rPr>
            </w:pPr>
            <w:r w:rsidRPr="00582353">
              <w:rPr>
                <w:rFonts w:ascii="Times New Roman" w:eastAsia="Calibri" w:hAnsi="Times New Roman"/>
                <w:b/>
                <w:sz w:val="24"/>
                <w:szCs w:val="24"/>
                <w:lang w:val="en-US"/>
              </w:rPr>
              <w:t>II</w:t>
            </w:r>
          </w:p>
        </w:tc>
        <w:tc>
          <w:tcPr>
            <w:tcW w:w="5760"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 xml:space="preserve">Конституционное право </w:t>
            </w:r>
          </w:p>
        </w:tc>
        <w:tc>
          <w:tcPr>
            <w:tcW w:w="1756" w:type="dxa"/>
          </w:tcPr>
          <w:p w:rsidR="00141C72" w:rsidRPr="00582353" w:rsidRDefault="00141C72" w:rsidP="00043A7F">
            <w:pPr>
              <w:jc w:val="both"/>
              <w:rPr>
                <w:rFonts w:ascii="Times New Roman" w:eastAsia="Calibri" w:hAnsi="Times New Roman"/>
                <w:b/>
                <w:sz w:val="24"/>
                <w:szCs w:val="24"/>
                <w:lang w:val="en-US"/>
              </w:rPr>
            </w:pPr>
            <w:r w:rsidRPr="00582353">
              <w:rPr>
                <w:rFonts w:ascii="Times New Roman" w:eastAsia="Calibri" w:hAnsi="Times New Roman"/>
                <w:b/>
                <w:sz w:val="24"/>
                <w:szCs w:val="24"/>
                <w:lang w:val="en-US"/>
              </w:rPr>
              <w:t>13</w:t>
            </w:r>
          </w:p>
        </w:tc>
        <w:tc>
          <w:tcPr>
            <w:tcW w:w="1047" w:type="dxa"/>
          </w:tcPr>
          <w:p w:rsidR="00141C72" w:rsidRPr="00582353" w:rsidRDefault="00141C72" w:rsidP="00043A7F">
            <w:pPr>
              <w:jc w:val="both"/>
              <w:rPr>
                <w:rFonts w:ascii="Times New Roman" w:eastAsia="Calibri" w:hAnsi="Times New Roman"/>
                <w:sz w:val="24"/>
                <w:szCs w:val="24"/>
              </w:rPr>
            </w:pP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12</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Конституционное право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6</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13</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Основы конституционного строя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7</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lastRenderedPageBreak/>
              <w:t>14</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Система органов государственной власти Российской Федерации. Президент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7</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15</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Федеральное Собрание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8</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16</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 xml:space="preserve">Правительство Российской Федерации. </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8</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17</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Судебная власть.</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9</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18</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Судебная система.</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9</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19</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 xml:space="preserve">Система конституционных прав и свобод в Российской Федерации. </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10</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20</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Институт гражданства. Гражданство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10</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21</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Избирательное право.</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11</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22</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Избирательный процесс.</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11</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23</w:t>
            </w:r>
          </w:p>
        </w:tc>
        <w:tc>
          <w:tcPr>
            <w:tcW w:w="5760" w:type="dxa"/>
          </w:tcPr>
          <w:p w:rsidR="00141C72" w:rsidRPr="00582353" w:rsidRDefault="00141C72" w:rsidP="00E220EF">
            <w:pPr>
              <w:spacing w:before="100" w:beforeAutospacing="1" w:after="100" w:afterAutospacing="1" w:line="240" w:lineRule="auto"/>
              <w:rPr>
                <w:rFonts w:ascii="Times New Roman" w:eastAsia="Calibri" w:hAnsi="Times New Roman"/>
                <w:sz w:val="24"/>
                <w:szCs w:val="24"/>
                <w:lang w:eastAsia="ru-RU"/>
              </w:rPr>
            </w:pPr>
            <w:r w:rsidRPr="00582353">
              <w:rPr>
                <w:rFonts w:ascii="Times New Roman" w:eastAsia="Calibri" w:hAnsi="Times New Roman"/>
                <w:sz w:val="24"/>
                <w:szCs w:val="24"/>
                <w:lang w:eastAsia="ru-RU"/>
              </w:rPr>
              <w:t>Проектная работа по теме «Основы конституционного права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12</w:t>
            </w:r>
          </w:p>
        </w:tc>
      </w:tr>
      <w:tr w:rsidR="00141C72" w:rsidRPr="00582353" w:rsidTr="003A281E">
        <w:tc>
          <w:tcPr>
            <w:tcW w:w="1008"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24</w:t>
            </w:r>
          </w:p>
        </w:tc>
        <w:tc>
          <w:tcPr>
            <w:tcW w:w="5760" w:type="dxa"/>
          </w:tcPr>
          <w:p w:rsidR="00141C72" w:rsidRPr="00582353" w:rsidRDefault="00F327FF" w:rsidP="00E220EF">
            <w:pPr>
              <w:spacing w:before="100" w:beforeAutospacing="1" w:after="100" w:afterAutospacing="1"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Контрольная работа по теме «Основы государства и</w:t>
            </w:r>
            <w:r w:rsidR="00141C72" w:rsidRPr="00582353">
              <w:rPr>
                <w:rFonts w:ascii="Times New Roman" w:eastAsia="Calibri" w:hAnsi="Times New Roman"/>
                <w:sz w:val="24"/>
                <w:szCs w:val="24"/>
                <w:lang w:eastAsia="ru-RU"/>
              </w:rPr>
              <w:t xml:space="preserve"> права Российской Федерации».</w:t>
            </w:r>
          </w:p>
        </w:tc>
        <w:tc>
          <w:tcPr>
            <w:tcW w:w="1756"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043A7F">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12</w:t>
            </w:r>
          </w:p>
        </w:tc>
      </w:tr>
      <w:tr w:rsidR="00141C72" w:rsidRPr="00582353" w:rsidTr="003A281E">
        <w:tc>
          <w:tcPr>
            <w:tcW w:w="1008" w:type="dxa"/>
          </w:tcPr>
          <w:p w:rsidR="00141C72" w:rsidRPr="00582353" w:rsidRDefault="00141C72" w:rsidP="00043A7F">
            <w:pPr>
              <w:jc w:val="both"/>
              <w:rPr>
                <w:rFonts w:ascii="Times New Roman" w:eastAsia="Calibri" w:hAnsi="Times New Roman"/>
                <w:b/>
                <w:sz w:val="24"/>
                <w:szCs w:val="24"/>
                <w:lang w:val="en-US"/>
              </w:rPr>
            </w:pPr>
            <w:r w:rsidRPr="00582353">
              <w:rPr>
                <w:rFonts w:ascii="Times New Roman" w:eastAsia="Calibri" w:hAnsi="Times New Roman"/>
                <w:b/>
                <w:sz w:val="24"/>
                <w:szCs w:val="24"/>
                <w:lang w:val="en-US"/>
              </w:rPr>
              <w:t>III</w:t>
            </w:r>
          </w:p>
        </w:tc>
        <w:tc>
          <w:tcPr>
            <w:tcW w:w="5760"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 xml:space="preserve">Международное право </w:t>
            </w:r>
          </w:p>
        </w:tc>
        <w:tc>
          <w:tcPr>
            <w:tcW w:w="1756"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4</w:t>
            </w:r>
          </w:p>
        </w:tc>
        <w:tc>
          <w:tcPr>
            <w:tcW w:w="1047" w:type="dxa"/>
          </w:tcPr>
          <w:p w:rsidR="00141C72" w:rsidRPr="00582353" w:rsidRDefault="00141C72" w:rsidP="00043A7F">
            <w:pPr>
              <w:jc w:val="both"/>
              <w:rPr>
                <w:rFonts w:ascii="Times New Roman" w:eastAsia="Calibri" w:hAnsi="Times New Roman"/>
                <w:sz w:val="24"/>
                <w:szCs w:val="24"/>
              </w:rPr>
            </w:pP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25</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Основные принципы и источники международного права.</w:t>
            </w:r>
          </w:p>
        </w:tc>
        <w:tc>
          <w:tcPr>
            <w:tcW w:w="1756"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13</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26</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Нарушения прав человека. Международные договоры о защите прав человека.</w:t>
            </w:r>
          </w:p>
        </w:tc>
        <w:tc>
          <w:tcPr>
            <w:tcW w:w="1756"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13</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27</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Международная защита прав человека в условиях военного времени.</w:t>
            </w:r>
          </w:p>
        </w:tc>
        <w:tc>
          <w:tcPr>
            <w:tcW w:w="1756"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14</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28</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Защита жертв войны.</w:t>
            </w:r>
          </w:p>
        </w:tc>
        <w:tc>
          <w:tcPr>
            <w:tcW w:w="1756"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w:t>
            </w:r>
          </w:p>
        </w:tc>
        <w:tc>
          <w:tcPr>
            <w:tcW w:w="1047" w:type="dxa"/>
          </w:tcPr>
          <w:p w:rsidR="00141C72" w:rsidRPr="00582353" w:rsidRDefault="00141C72" w:rsidP="00B70670">
            <w:pPr>
              <w:jc w:val="both"/>
              <w:rPr>
                <w:rFonts w:ascii="Times New Roman" w:eastAsia="Calibri" w:hAnsi="Times New Roman"/>
                <w:sz w:val="24"/>
                <w:szCs w:val="24"/>
                <w:lang w:val="en-US"/>
              </w:rPr>
            </w:pPr>
            <w:r w:rsidRPr="00582353">
              <w:rPr>
                <w:rFonts w:ascii="Times New Roman" w:eastAsia="Calibri" w:hAnsi="Times New Roman"/>
                <w:sz w:val="24"/>
                <w:szCs w:val="24"/>
                <w:lang w:val="en-US"/>
              </w:rPr>
              <w:t>14</w:t>
            </w:r>
          </w:p>
        </w:tc>
      </w:tr>
      <w:tr w:rsidR="00141C72" w:rsidRPr="00582353" w:rsidTr="003A281E">
        <w:tc>
          <w:tcPr>
            <w:tcW w:w="1008" w:type="dxa"/>
          </w:tcPr>
          <w:p w:rsidR="00141C72" w:rsidRPr="00582353" w:rsidRDefault="00141C72" w:rsidP="00043A7F">
            <w:pPr>
              <w:jc w:val="both"/>
              <w:rPr>
                <w:rFonts w:ascii="Times New Roman" w:eastAsia="Calibri" w:hAnsi="Times New Roman"/>
                <w:b/>
                <w:sz w:val="24"/>
                <w:szCs w:val="24"/>
                <w:lang w:val="en-US"/>
              </w:rPr>
            </w:pPr>
            <w:r w:rsidRPr="00582353">
              <w:rPr>
                <w:rFonts w:ascii="Times New Roman" w:eastAsia="Calibri" w:hAnsi="Times New Roman"/>
                <w:b/>
                <w:sz w:val="24"/>
                <w:szCs w:val="24"/>
                <w:lang w:val="en-US"/>
              </w:rPr>
              <w:t>IV</w:t>
            </w:r>
          </w:p>
        </w:tc>
        <w:tc>
          <w:tcPr>
            <w:tcW w:w="5760" w:type="dxa"/>
          </w:tcPr>
          <w:p w:rsidR="00141C72" w:rsidRPr="00582353" w:rsidRDefault="00141C72" w:rsidP="00043A7F">
            <w:pPr>
              <w:jc w:val="both"/>
              <w:rPr>
                <w:rFonts w:ascii="Times New Roman" w:eastAsia="Calibri" w:hAnsi="Times New Roman"/>
                <w:b/>
                <w:sz w:val="24"/>
                <w:szCs w:val="24"/>
              </w:rPr>
            </w:pPr>
            <w:bookmarkStart w:id="3" w:name="_GoBack"/>
            <w:r w:rsidRPr="00582353">
              <w:rPr>
                <w:rFonts w:ascii="Times New Roman" w:eastAsia="Calibri" w:hAnsi="Times New Roman"/>
                <w:b/>
                <w:sz w:val="24"/>
                <w:szCs w:val="24"/>
              </w:rPr>
              <w:t xml:space="preserve">Основные отрасли российского права </w:t>
            </w:r>
            <w:bookmarkEnd w:id="3"/>
          </w:p>
        </w:tc>
        <w:tc>
          <w:tcPr>
            <w:tcW w:w="1756"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31</w:t>
            </w:r>
          </w:p>
        </w:tc>
        <w:tc>
          <w:tcPr>
            <w:tcW w:w="1047" w:type="dxa"/>
          </w:tcPr>
          <w:p w:rsidR="00141C72" w:rsidRPr="00582353" w:rsidRDefault="00141C72" w:rsidP="00043A7F">
            <w:pPr>
              <w:jc w:val="both"/>
              <w:rPr>
                <w:rFonts w:ascii="Times New Roman" w:eastAsia="Calibri" w:hAnsi="Times New Roman"/>
                <w:sz w:val="24"/>
                <w:szCs w:val="24"/>
              </w:rPr>
            </w:pP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29</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Гражданская отрасль права.</w:t>
            </w:r>
          </w:p>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Сделки в гражданском праве.</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15</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30</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Гражданско-правовой договор.</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15</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31</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Наследование и его правовая регламентация.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16</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32</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Право интеллектуальной собственности.</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16</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33</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Ответственность за нарушение авторских прав.</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17</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34</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Формы защиты гражданских прав.</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17</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35</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Семейное право как отрасль.</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18</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36</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Правовое регулирование отношений супругов.</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18</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lastRenderedPageBreak/>
              <w:t>37</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Права и обязанности членов семьи.</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19</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38</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Повторительно-обобщающий урок по теме «Гражданское право»,  «Семейное  право».</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19</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39</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Трудовые правоотношения.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20</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40</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Трудовой договор: признаки, виды, порядок заключения и прекращения.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20</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41</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Дисциплина труда.</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21</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42</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Особенности правового регулирования труда несовершеннолетних.</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21</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43</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Способы защиты прав работников.</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22</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44</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 xml:space="preserve">Правовые основы социальной защиты и социального обеспечения. </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22</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45</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Административные правоотношения.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23</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46</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Источники и субъекты административного права.</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23</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47</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Признаки и виды административного правонарушения.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24</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48</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Административная ответственность и административные наказания.</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24</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49</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Повторительно-обобщающий урок по теме «Трудовое право», «Административное  право».</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25</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50</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Принципы и источники уголовного права.</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25</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51</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Преступление.</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26</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52</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Виды наказаний в уголовном праве.</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26</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53</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Повторительно-обобщающий урок по теме «Уголовное право»</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27</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54</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 xml:space="preserve">Финансовое право. </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27</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55</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Права и обязанности вкладчиков.</w:t>
            </w:r>
          </w:p>
        </w:tc>
        <w:tc>
          <w:tcPr>
            <w:tcW w:w="1756"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28</w:t>
            </w:r>
          </w:p>
        </w:tc>
      </w:tr>
      <w:tr w:rsidR="00141C72" w:rsidRPr="00582353" w:rsidTr="00F743AA">
        <w:trPr>
          <w:trHeight w:val="615"/>
        </w:trPr>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56</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Налоговое право.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28</w:t>
            </w:r>
          </w:p>
        </w:tc>
      </w:tr>
      <w:tr w:rsidR="00141C72" w:rsidRPr="00582353" w:rsidTr="00F743AA">
        <w:trPr>
          <w:trHeight w:val="495"/>
        </w:trPr>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57</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Права и обязанности налогоплательщика.</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29</w:t>
            </w:r>
          </w:p>
        </w:tc>
      </w:tr>
      <w:tr w:rsidR="00141C72" w:rsidRPr="00582353" w:rsidTr="00F743AA">
        <w:trPr>
          <w:trHeight w:val="450"/>
        </w:trPr>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58</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Образовательное право.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29</w:t>
            </w:r>
          </w:p>
        </w:tc>
      </w:tr>
      <w:tr w:rsidR="00141C72" w:rsidRPr="00582353" w:rsidTr="00F743AA">
        <w:trPr>
          <w:trHeight w:val="600"/>
        </w:trPr>
        <w:tc>
          <w:tcPr>
            <w:tcW w:w="1008"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59</w:t>
            </w:r>
          </w:p>
        </w:tc>
        <w:tc>
          <w:tcPr>
            <w:tcW w:w="5760"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Повторительно-обобщающий урок по теме «Финансовое право», «Образовательное право».</w:t>
            </w:r>
          </w:p>
        </w:tc>
        <w:tc>
          <w:tcPr>
            <w:tcW w:w="1756"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1</w:t>
            </w:r>
          </w:p>
        </w:tc>
        <w:tc>
          <w:tcPr>
            <w:tcW w:w="1047" w:type="dxa"/>
          </w:tcPr>
          <w:p w:rsidR="00141C72" w:rsidRPr="00582353" w:rsidRDefault="00141C72" w:rsidP="00043A7F">
            <w:pPr>
              <w:jc w:val="both"/>
              <w:rPr>
                <w:rFonts w:ascii="Times New Roman" w:eastAsia="Calibri" w:hAnsi="Times New Roman"/>
                <w:sz w:val="24"/>
                <w:szCs w:val="24"/>
              </w:rPr>
            </w:pPr>
            <w:r w:rsidRPr="00582353">
              <w:rPr>
                <w:rFonts w:ascii="Times New Roman" w:eastAsia="Calibri" w:hAnsi="Times New Roman"/>
                <w:sz w:val="24"/>
                <w:szCs w:val="24"/>
              </w:rPr>
              <w:t>30</w:t>
            </w:r>
          </w:p>
        </w:tc>
      </w:tr>
      <w:tr w:rsidR="00141C72" w:rsidRPr="00582353" w:rsidTr="003A281E">
        <w:tc>
          <w:tcPr>
            <w:tcW w:w="1008" w:type="dxa"/>
          </w:tcPr>
          <w:p w:rsidR="00141C72" w:rsidRPr="00582353" w:rsidRDefault="00141C72" w:rsidP="00043A7F">
            <w:pPr>
              <w:jc w:val="both"/>
              <w:rPr>
                <w:rFonts w:ascii="Times New Roman" w:eastAsia="Calibri" w:hAnsi="Times New Roman"/>
                <w:b/>
                <w:sz w:val="24"/>
                <w:szCs w:val="24"/>
                <w:lang w:val="en-US"/>
              </w:rPr>
            </w:pPr>
            <w:r w:rsidRPr="00582353">
              <w:rPr>
                <w:rFonts w:ascii="Times New Roman" w:eastAsia="Calibri" w:hAnsi="Times New Roman"/>
                <w:b/>
                <w:sz w:val="24"/>
                <w:szCs w:val="24"/>
                <w:lang w:val="en-US"/>
              </w:rPr>
              <w:t>V</w:t>
            </w:r>
          </w:p>
        </w:tc>
        <w:tc>
          <w:tcPr>
            <w:tcW w:w="5760"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 xml:space="preserve">Основы российского судопроизводства </w:t>
            </w:r>
          </w:p>
        </w:tc>
        <w:tc>
          <w:tcPr>
            <w:tcW w:w="1756" w:type="dxa"/>
          </w:tcPr>
          <w:p w:rsidR="00141C72" w:rsidRPr="00582353" w:rsidRDefault="00141C72" w:rsidP="00043A7F">
            <w:pPr>
              <w:jc w:val="both"/>
              <w:rPr>
                <w:rFonts w:ascii="Times New Roman" w:eastAsia="Calibri" w:hAnsi="Times New Roman"/>
                <w:b/>
                <w:sz w:val="24"/>
                <w:szCs w:val="24"/>
              </w:rPr>
            </w:pPr>
            <w:r w:rsidRPr="00582353">
              <w:rPr>
                <w:rFonts w:ascii="Times New Roman" w:eastAsia="Calibri" w:hAnsi="Times New Roman"/>
                <w:b/>
                <w:sz w:val="24"/>
                <w:szCs w:val="24"/>
              </w:rPr>
              <w:t>9</w:t>
            </w:r>
          </w:p>
        </w:tc>
        <w:tc>
          <w:tcPr>
            <w:tcW w:w="1047" w:type="dxa"/>
          </w:tcPr>
          <w:p w:rsidR="00141C72" w:rsidRPr="00582353" w:rsidRDefault="00141C72" w:rsidP="00043A7F">
            <w:pPr>
              <w:jc w:val="both"/>
              <w:rPr>
                <w:rFonts w:ascii="Times New Roman" w:eastAsia="Calibri" w:hAnsi="Times New Roman"/>
                <w:sz w:val="24"/>
                <w:szCs w:val="24"/>
              </w:rPr>
            </w:pP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60</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Конституционное судопроизводство.</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30</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lastRenderedPageBreak/>
              <w:t>61</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Предмет, источники и принципы гражданского процессуального права.</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31</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62</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Прохождение дела в суде.</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31</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63</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Меры процессуального принуждения.</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32</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64</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Принципы и субъекты уголовного судопроизводства.</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32</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65</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Особенности судебного производства по делам об административных правонарушениях.</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33</w:t>
            </w:r>
          </w:p>
        </w:tc>
      </w:tr>
      <w:tr w:rsidR="00141C72" w:rsidRPr="00582353" w:rsidTr="003A281E">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66</w:t>
            </w:r>
          </w:p>
        </w:tc>
        <w:tc>
          <w:tcPr>
            <w:tcW w:w="5760" w:type="dxa"/>
          </w:tcPr>
          <w:p w:rsidR="00141C72" w:rsidRPr="00582353" w:rsidRDefault="00141C72" w:rsidP="00B70670">
            <w:pPr>
              <w:spacing w:after="0"/>
              <w:rPr>
                <w:rFonts w:ascii="Times New Roman" w:eastAsia="Calibri" w:hAnsi="Times New Roman"/>
                <w:sz w:val="24"/>
                <w:szCs w:val="24"/>
              </w:rPr>
            </w:pPr>
            <w:r w:rsidRPr="00582353">
              <w:rPr>
                <w:rFonts w:ascii="Times New Roman" w:eastAsia="Calibri" w:hAnsi="Times New Roman"/>
                <w:sz w:val="24"/>
                <w:szCs w:val="24"/>
              </w:rPr>
              <w:t>Юридические профессии.</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33</w:t>
            </w:r>
          </w:p>
        </w:tc>
      </w:tr>
      <w:tr w:rsidR="00141C72" w:rsidRPr="00582353" w:rsidTr="00F743AA">
        <w:trPr>
          <w:trHeight w:val="660"/>
        </w:trPr>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67</w:t>
            </w:r>
          </w:p>
        </w:tc>
        <w:tc>
          <w:tcPr>
            <w:tcW w:w="5760" w:type="dxa"/>
          </w:tcPr>
          <w:p w:rsidR="00141C72" w:rsidRPr="00582353" w:rsidRDefault="00F327FF" w:rsidP="00B70670">
            <w:pPr>
              <w:spacing w:after="0"/>
              <w:rPr>
                <w:rFonts w:ascii="Times New Roman" w:eastAsia="Calibri" w:hAnsi="Times New Roman"/>
                <w:sz w:val="24"/>
                <w:szCs w:val="24"/>
              </w:rPr>
            </w:pPr>
            <w:r>
              <w:rPr>
                <w:rFonts w:ascii="Times New Roman" w:eastAsia="Calibri" w:hAnsi="Times New Roman"/>
                <w:sz w:val="24"/>
                <w:szCs w:val="24"/>
              </w:rPr>
              <w:t>Контрольная работа</w:t>
            </w:r>
            <w:r w:rsidR="00141C72" w:rsidRPr="00582353">
              <w:rPr>
                <w:rFonts w:ascii="Times New Roman" w:eastAsia="Calibri" w:hAnsi="Times New Roman"/>
                <w:sz w:val="24"/>
                <w:szCs w:val="24"/>
              </w:rPr>
              <w:t xml:space="preserve"> по теме «Основы российского судопроизводства».</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34</w:t>
            </w:r>
          </w:p>
        </w:tc>
      </w:tr>
      <w:tr w:rsidR="00141C72" w:rsidRPr="00582353" w:rsidTr="00582353">
        <w:trPr>
          <w:trHeight w:val="555"/>
        </w:trPr>
        <w:tc>
          <w:tcPr>
            <w:tcW w:w="1008"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68</w:t>
            </w:r>
          </w:p>
        </w:tc>
        <w:tc>
          <w:tcPr>
            <w:tcW w:w="5760" w:type="dxa"/>
          </w:tcPr>
          <w:p w:rsidR="00141C72" w:rsidRPr="00582353" w:rsidRDefault="00141C72" w:rsidP="00B70670">
            <w:pPr>
              <w:rPr>
                <w:rFonts w:ascii="Times New Roman" w:eastAsia="Calibri" w:hAnsi="Times New Roman"/>
                <w:sz w:val="24"/>
                <w:szCs w:val="24"/>
              </w:rPr>
            </w:pPr>
            <w:r w:rsidRPr="00582353">
              <w:rPr>
                <w:rFonts w:ascii="Times New Roman" w:eastAsia="Calibri" w:hAnsi="Times New Roman"/>
                <w:sz w:val="24"/>
                <w:szCs w:val="24"/>
              </w:rPr>
              <w:t xml:space="preserve">Итоговое повторение </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r w:rsidRPr="00582353">
              <w:rPr>
                <w:rFonts w:ascii="Times New Roman" w:eastAsia="Calibri" w:hAnsi="Times New Roman"/>
                <w:sz w:val="24"/>
                <w:szCs w:val="24"/>
              </w:rPr>
              <w:t>34</w:t>
            </w:r>
          </w:p>
        </w:tc>
      </w:tr>
      <w:tr w:rsidR="00141C72" w:rsidRPr="00582353" w:rsidTr="00582353">
        <w:trPr>
          <w:trHeight w:val="330"/>
        </w:trPr>
        <w:tc>
          <w:tcPr>
            <w:tcW w:w="1008" w:type="dxa"/>
          </w:tcPr>
          <w:p w:rsidR="00141C72" w:rsidRPr="00582353" w:rsidRDefault="00141C72" w:rsidP="00B70670">
            <w:pPr>
              <w:jc w:val="both"/>
              <w:rPr>
                <w:rFonts w:ascii="Times New Roman" w:eastAsia="Calibri" w:hAnsi="Times New Roman"/>
                <w:sz w:val="24"/>
                <w:szCs w:val="24"/>
              </w:rPr>
            </w:pPr>
          </w:p>
        </w:tc>
        <w:tc>
          <w:tcPr>
            <w:tcW w:w="5760" w:type="dxa"/>
          </w:tcPr>
          <w:p w:rsidR="00141C72" w:rsidRPr="00582353" w:rsidRDefault="00141C72" w:rsidP="00B70670">
            <w:pPr>
              <w:rPr>
                <w:rFonts w:ascii="Times New Roman" w:eastAsia="Calibri" w:hAnsi="Times New Roman"/>
                <w:sz w:val="24"/>
                <w:szCs w:val="24"/>
              </w:rPr>
            </w:pPr>
            <w:r>
              <w:rPr>
                <w:rFonts w:ascii="Times New Roman" w:eastAsia="Calibri" w:hAnsi="Times New Roman"/>
                <w:b/>
                <w:sz w:val="28"/>
                <w:szCs w:val="28"/>
              </w:rPr>
              <w:t>Итого 68</w:t>
            </w:r>
            <w:r w:rsidRPr="005F2107">
              <w:rPr>
                <w:rFonts w:ascii="Times New Roman" w:eastAsia="Calibri" w:hAnsi="Times New Roman"/>
                <w:b/>
                <w:sz w:val="28"/>
                <w:szCs w:val="28"/>
              </w:rPr>
              <w:t xml:space="preserve"> час</w:t>
            </w:r>
            <w:r>
              <w:rPr>
                <w:rFonts w:ascii="Times New Roman" w:eastAsia="Calibri" w:hAnsi="Times New Roman"/>
                <w:b/>
                <w:sz w:val="28"/>
                <w:szCs w:val="28"/>
              </w:rPr>
              <w:t>ов</w:t>
            </w:r>
          </w:p>
        </w:tc>
        <w:tc>
          <w:tcPr>
            <w:tcW w:w="1756" w:type="dxa"/>
          </w:tcPr>
          <w:p w:rsidR="00141C72" w:rsidRPr="00582353" w:rsidRDefault="00141C72" w:rsidP="00B70670">
            <w:pPr>
              <w:jc w:val="both"/>
              <w:rPr>
                <w:rFonts w:ascii="Times New Roman" w:eastAsia="Calibri" w:hAnsi="Times New Roman"/>
                <w:sz w:val="24"/>
                <w:szCs w:val="24"/>
              </w:rPr>
            </w:pPr>
          </w:p>
        </w:tc>
        <w:tc>
          <w:tcPr>
            <w:tcW w:w="1047" w:type="dxa"/>
          </w:tcPr>
          <w:p w:rsidR="00141C72" w:rsidRPr="00582353" w:rsidRDefault="00141C72" w:rsidP="00B70670">
            <w:pPr>
              <w:jc w:val="both"/>
              <w:rPr>
                <w:rFonts w:ascii="Times New Roman" w:eastAsia="Calibri" w:hAnsi="Times New Roman"/>
                <w:sz w:val="24"/>
                <w:szCs w:val="24"/>
              </w:rPr>
            </w:pPr>
          </w:p>
        </w:tc>
      </w:tr>
    </w:tbl>
    <w:p w:rsidR="00141C72" w:rsidRPr="00582353" w:rsidRDefault="00141C72" w:rsidP="00043A7F">
      <w:pPr>
        <w:jc w:val="both"/>
        <w:rPr>
          <w:rFonts w:ascii="Times New Roman" w:hAnsi="Times New Roman"/>
          <w:sz w:val="24"/>
          <w:szCs w:val="24"/>
        </w:rPr>
      </w:pPr>
    </w:p>
    <w:p w:rsidR="00141C72" w:rsidRPr="005F2107" w:rsidRDefault="00141C72" w:rsidP="00582353">
      <w:pPr>
        <w:rPr>
          <w:rFonts w:ascii="Times New Roman" w:hAnsi="Times New Roman"/>
          <w:sz w:val="24"/>
          <w:szCs w:val="24"/>
          <w:lang w:eastAsia="ru-RU"/>
        </w:rPr>
      </w:pPr>
      <w:r w:rsidRPr="005F2107">
        <w:rPr>
          <w:rFonts w:ascii="Times New Roman" w:hAnsi="Times New Roman"/>
          <w:sz w:val="24"/>
          <w:szCs w:val="24"/>
          <w:lang w:eastAsia="ru-RU"/>
        </w:rPr>
        <w:t>Преподаватель</w:t>
      </w:r>
      <w:r w:rsidRPr="005F2107">
        <w:rPr>
          <w:rFonts w:ascii="Times New Roman" w:hAnsi="Times New Roman"/>
          <w:sz w:val="24"/>
          <w:szCs w:val="24"/>
          <w:lang w:eastAsia="ru-RU"/>
        </w:rPr>
        <w:tab/>
        <w:t>___________________________</w:t>
      </w:r>
      <w:r w:rsidRPr="005F2107">
        <w:rPr>
          <w:rFonts w:ascii="Times New Roman" w:hAnsi="Times New Roman"/>
          <w:sz w:val="24"/>
          <w:szCs w:val="24"/>
          <w:lang w:val="en-US" w:eastAsia="ru-RU"/>
        </w:rPr>
        <w:t xml:space="preserve"> </w:t>
      </w:r>
      <w:proofErr w:type="spellStart"/>
      <w:r w:rsidRPr="005F2107">
        <w:rPr>
          <w:rFonts w:ascii="Times New Roman" w:hAnsi="Times New Roman"/>
          <w:sz w:val="24"/>
          <w:szCs w:val="24"/>
          <w:lang w:eastAsia="ru-RU"/>
        </w:rPr>
        <w:t>Ярметова</w:t>
      </w:r>
      <w:proofErr w:type="spellEnd"/>
      <w:r w:rsidRPr="005F2107">
        <w:rPr>
          <w:rFonts w:ascii="Times New Roman" w:hAnsi="Times New Roman"/>
          <w:sz w:val="24"/>
          <w:szCs w:val="24"/>
          <w:lang w:eastAsia="ru-RU"/>
        </w:rPr>
        <w:t xml:space="preserve"> Ольга Петровна</w:t>
      </w:r>
    </w:p>
    <w:p w:rsidR="00141C72" w:rsidRDefault="00141C72">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Default="00A501CB">
      <w:pPr>
        <w:rPr>
          <w:rFonts w:ascii="Times New Roman" w:hAnsi="Times New Roman"/>
          <w:sz w:val="24"/>
          <w:szCs w:val="24"/>
        </w:rPr>
      </w:pPr>
    </w:p>
    <w:p w:rsidR="00A501CB" w:rsidRPr="00A501CB" w:rsidRDefault="00A501CB" w:rsidP="00A501CB">
      <w:pPr>
        <w:spacing w:after="0" w:line="240" w:lineRule="auto"/>
        <w:jc w:val="center"/>
        <w:rPr>
          <w:rFonts w:ascii="Times New Roman" w:hAnsi="Times New Roman"/>
          <w:b/>
          <w:sz w:val="24"/>
          <w:szCs w:val="24"/>
          <w:lang w:eastAsia="ru-RU"/>
        </w:rPr>
      </w:pPr>
      <w:r w:rsidRPr="00A501CB">
        <w:rPr>
          <w:rFonts w:ascii="Times New Roman" w:hAnsi="Times New Roman"/>
          <w:b/>
          <w:sz w:val="24"/>
          <w:szCs w:val="24"/>
          <w:lang w:eastAsia="ru-RU"/>
        </w:rPr>
        <w:t>Обязате</w:t>
      </w:r>
      <w:r w:rsidR="00E05018">
        <w:rPr>
          <w:rFonts w:ascii="Times New Roman" w:hAnsi="Times New Roman"/>
          <w:b/>
          <w:sz w:val="24"/>
          <w:szCs w:val="24"/>
          <w:lang w:eastAsia="ru-RU"/>
        </w:rPr>
        <w:t>льные оценочные процедуры в 2020-21</w:t>
      </w:r>
      <w:r w:rsidRPr="00A501CB">
        <w:rPr>
          <w:rFonts w:ascii="Times New Roman" w:hAnsi="Times New Roman"/>
          <w:b/>
          <w:sz w:val="24"/>
          <w:szCs w:val="24"/>
          <w:lang w:eastAsia="ru-RU"/>
        </w:rPr>
        <w:t xml:space="preserve"> учебном году по истории </w:t>
      </w:r>
    </w:p>
    <w:p w:rsidR="00A501CB" w:rsidRPr="00A501CB" w:rsidRDefault="00A501CB" w:rsidP="00A501CB">
      <w:pPr>
        <w:spacing w:after="0" w:line="240" w:lineRule="auto"/>
        <w:jc w:val="center"/>
        <w:rPr>
          <w:rFonts w:ascii="Times New Roman" w:hAnsi="Times New Roman"/>
          <w:b/>
          <w:sz w:val="24"/>
          <w:szCs w:val="24"/>
          <w:lang w:eastAsia="ru-RU"/>
        </w:rPr>
      </w:pPr>
      <w:r w:rsidRPr="00A501CB">
        <w:rPr>
          <w:rFonts w:ascii="Times New Roman" w:hAnsi="Times New Roman"/>
          <w:b/>
          <w:sz w:val="24"/>
          <w:szCs w:val="24"/>
          <w:lang w:eastAsia="ru-RU"/>
        </w:rPr>
        <w:t>10 класс</w:t>
      </w:r>
    </w:p>
    <w:p w:rsidR="00A501CB" w:rsidRPr="00A501CB" w:rsidRDefault="00A501CB" w:rsidP="00A501CB">
      <w:pPr>
        <w:spacing w:after="0" w:line="240" w:lineRule="auto"/>
        <w:jc w:val="center"/>
        <w:rPr>
          <w:rFonts w:ascii="Times New Roman" w:hAnsi="Times New Roman"/>
          <w:b/>
          <w:sz w:val="24"/>
          <w:szCs w:val="24"/>
          <w:lang w:eastAsia="ru-RU"/>
        </w:rPr>
      </w:pPr>
    </w:p>
    <w:p w:rsidR="00A501CB" w:rsidRPr="00A501CB" w:rsidRDefault="00A501CB" w:rsidP="00A501CB">
      <w:pPr>
        <w:spacing w:after="0" w:line="240" w:lineRule="auto"/>
        <w:jc w:val="both"/>
        <w:rPr>
          <w:rFonts w:ascii="Times New Roman" w:hAnsi="Times New Roman"/>
          <w:b/>
          <w:sz w:val="28"/>
          <w:szCs w:val="24"/>
          <w:lang w:eastAsia="ru-RU"/>
        </w:rPr>
      </w:pPr>
      <w:r w:rsidRPr="00A501CB">
        <w:rPr>
          <w:rFonts w:ascii="Times New Roman" w:hAnsi="Times New Roman"/>
          <w:b/>
          <w:sz w:val="28"/>
          <w:szCs w:val="24"/>
          <w:lang w:eastAsia="ru-RU"/>
        </w:rPr>
        <w:t>1 полугодие</w:t>
      </w:r>
    </w:p>
    <w:p w:rsidR="00A501CB" w:rsidRPr="00A501CB" w:rsidRDefault="00A501CB" w:rsidP="00A501CB">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 xml:space="preserve">1. Устный ответ: </w:t>
      </w:r>
    </w:p>
    <w:p w:rsidR="00A501CB" w:rsidRPr="00A501CB" w:rsidRDefault="00A501CB" w:rsidP="00A501CB">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Критерии оценки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«5»</w:t>
      </w:r>
      <w:r w:rsidRPr="00A501CB">
        <w:rPr>
          <w:rFonts w:ascii="Times New Roman" w:eastAsia="Times New Roman" w:hAnsi="Times New Roman"/>
          <w:sz w:val="24"/>
          <w:szCs w:val="24"/>
        </w:rPr>
        <w:t xml:space="preserve"> ставится, если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Ученик владеет изученным материалом, в ответе может опираться на содержание ранее изученного.</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Дана аргументация своего мнения с опорой на факты. Высокие </w:t>
      </w:r>
      <w:proofErr w:type="spellStart"/>
      <w:r w:rsidRPr="00A501CB">
        <w:rPr>
          <w:rFonts w:ascii="Times New Roman" w:eastAsia="Times New Roman" w:hAnsi="Times New Roman"/>
          <w:sz w:val="24"/>
          <w:szCs w:val="24"/>
        </w:rPr>
        <w:t>деятельностно</w:t>
      </w:r>
      <w:proofErr w:type="spellEnd"/>
      <w:r w:rsidRPr="00A501CB">
        <w:rPr>
          <w:rFonts w:ascii="Times New Roman" w:eastAsia="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«4»</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Отвечает на большинство дополнительных вопросов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«3»</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(на уровне отдельных фактов), однако, есть попытки их связать в единое целое</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слабые навыки работы с исторической картой и источником</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Присутствуют попытки дать оценки событиям и явлениям, но данные оценки неточны, </w:t>
      </w:r>
      <w:proofErr w:type="spellStart"/>
      <w:r w:rsidRPr="00A501CB">
        <w:rPr>
          <w:rFonts w:ascii="Times New Roman" w:eastAsia="Times New Roman" w:hAnsi="Times New Roman"/>
          <w:sz w:val="24"/>
          <w:szCs w:val="24"/>
        </w:rPr>
        <w:t>несистемны</w:t>
      </w:r>
      <w:proofErr w:type="spellEnd"/>
      <w:r w:rsidRPr="00A501CB">
        <w:rPr>
          <w:rFonts w:ascii="Times New Roman" w:eastAsia="Times New Roman" w:hAnsi="Times New Roman"/>
          <w:sz w:val="24"/>
          <w:szCs w:val="24"/>
        </w:rPr>
        <w:t>, неглубоки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Не может ответить на дополнительные вопросы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«2»</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представлена собственная позиция по поднятой проблеме на бытовом уровне без аргументации.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неглубокие (на уровне отдельных фактов)</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навыки работы с картой, источниками, речь невнятная</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собственные оценки, суждения. Нет аргументированных выводов</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sz w:val="24"/>
          <w:szCs w:val="24"/>
          <w:lang w:eastAsia="ru-RU"/>
        </w:rPr>
        <w:t>2.</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b/>
          <w:sz w:val="24"/>
          <w:szCs w:val="24"/>
          <w:lang w:eastAsia="ru-RU"/>
        </w:rPr>
        <w:t>Самостоятельная работа в тетради с использованием учебника</w:t>
      </w:r>
      <w:r w:rsidRPr="00A501CB">
        <w:rPr>
          <w:rFonts w:ascii="Times New Roman" w:eastAsia="Times New Roman" w:hAnsi="Times New Roman"/>
          <w:sz w:val="24"/>
          <w:szCs w:val="24"/>
          <w:lang w:eastAsia="ru-RU"/>
        </w:rPr>
        <w:t>. Составление плана текста</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lastRenderedPageBreak/>
        <w:t>Отметка 5</w:t>
      </w:r>
      <w:r w:rsidRPr="00A501CB">
        <w:rPr>
          <w:rFonts w:ascii="Times New Roman" w:hAnsi="Times New Roman"/>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4</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 </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3</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color w:val="000000"/>
        </w:rPr>
        <w:t>Или план составлен правильно, но пересказать текст, опираясь на план, ученик не может.</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2</w:t>
      </w:r>
      <w:r w:rsidRPr="00A501CB">
        <w:rPr>
          <w:rFonts w:ascii="Times New Roman" w:hAnsi="Times New Roman"/>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F327FF" w:rsidRDefault="00F327FF" w:rsidP="00A501CB">
      <w:pPr>
        <w:spacing w:after="0" w:line="240" w:lineRule="auto"/>
        <w:rPr>
          <w:rFonts w:ascii="Times New Roman" w:eastAsia="Times New Roman" w:hAnsi="Times New Roman"/>
          <w:b/>
          <w:sz w:val="24"/>
          <w:szCs w:val="24"/>
        </w:rPr>
      </w:pPr>
    </w:p>
    <w:p w:rsidR="00A501CB" w:rsidRPr="00F327FF" w:rsidRDefault="00A501CB" w:rsidP="00A501CB">
      <w:pPr>
        <w:spacing w:after="0" w:line="240" w:lineRule="auto"/>
        <w:rPr>
          <w:rFonts w:ascii="Times New Roman" w:eastAsia="Times New Roman" w:hAnsi="Times New Roman"/>
          <w:b/>
          <w:color w:val="FF0000"/>
          <w:sz w:val="24"/>
          <w:szCs w:val="24"/>
        </w:rPr>
      </w:pPr>
      <w:r w:rsidRPr="00A501CB">
        <w:rPr>
          <w:rFonts w:ascii="Times New Roman" w:eastAsia="Times New Roman" w:hAnsi="Times New Roman"/>
          <w:b/>
          <w:sz w:val="24"/>
          <w:szCs w:val="24"/>
        </w:rPr>
        <w:t xml:space="preserve">3. Контрольная работа </w:t>
      </w:r>
      <w:r w:rsidR="00F327FF">
        <w:rPr>
          <w:rFonts w:ascii="Times New Roman" w:eastAsia="Times New Roman" w:hAnsi="Times New Roman"/>
          <w:b/>
          <w:sz w:val="24"/>
          <w:szCs w:val="24"/>
        </w:rPr>
        <w:t xml:space="preserve">по теме </w:t>
      </w:r>
      <w:r w:rsidR="00F327FF" w:rsidRPr="00F327FF">
        <w:rPr>
          <w:rFonts w:ascii="Times New Roman" w:eastAsia="Times New Roman" w:hAnsi="Times New Roman"/>
          <w:b/>
          <w:sz w:val="24"/>
          <w:szCs w:val="24"/>
        </w:rPr>
        <w:t>«</w:t>
      </w:r>
      <w:r w:rsidR="00F327FF">
        <w:rPr>
          <w:rFonts w:ascii="Times New Roman" w:hAnsi="Times New Roman"/>
          <w:b/>
          <w:sz w:val="24"/>
          <w:szCs w:val="24"/>
          <w:lang w:eastAsia="ru-RU"/>
        </w:rPr>
        <w:t xml:space="preserve">Основы государства </w:t>
      </w:r>
      <w:proofErr w:type="gramStart"/>
      <w:r w:rsidR="00F327FF">
        <w:rPr>
          <w:rFonts w:ascii="Times New Roman" w:hAnsi="Times New Roman"/>
          <w:b/>
          <w:sz w:val="24"/>
          <w:szCs w:val="24"/>
          <w:lang w:eastAsia="ru-RU"/>
        </w:rPr>
        <w:t xml:space="preserve">и </w:t>
      </w:r>
      <w:r w:rsidR="00F327FF" w:rsidRPr="00F327FF">
        <w:rPr>
          <w:rFonts w:ascii="Times New Roman" w:hAnsi="Times New Roman"/>
          <w:b/>
          <w:sz w:val="24"/>
          <w:szCs w:val="24"/>
          <w:lang w:eastAsia="ru-RU"/>
        </w:rPr>
        <w:t xml:space="preserve"> права</w:t>
      </w:r>
      <w:proofErr w:type="gramEnd"/>
      <w:r w:rsidR="00F327FF" w:rsidRPr="00F327FF">
        <w:rPr>
          <w:rFonts w:ascii="Times New Roman" w:hAnsi="Times New Roman"/>
          <w:b/>
          <w:sz w:val="24"/>
          <w:szCs w:val="24"/>
          <w:lang w:eastAsia="ru-RU"/>
        </w:rPr>
        <w:t xml:space="preserve"> Российской Федерации»</w:t>
      </w:r>
    </w:p>
    <w:p w:rsidR="00A501CB" w:rsidRPr="00590F42" w:rsidRDefault="00A501CB" w:rsidP="00A501CB">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4:</w:t>
      </w:r>
      <w:r w:rsidRPr="00590F42">
        <w:rPr>
          <w:rStyle w:val="a7"/>
          <w:rFonts w:ascii="Times New Roman" w:hAnsi="Times New Roman"/>
          <w:b w:val="0"/>
          <w:w w:val="107"/>
          <w:sz w:val="24"/>
          <w:szCs w:val="24"/>
        </w:rPr>
        <w:t xml:space="preserve"> 81-90% </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3</w:t>
      </w:r>
      <w:r w:rsidRPr="00590F42">
        <w:rPr>
          <w:rStyle w:val="a7"/>
          <w:rFonts w:ascii="Times New Roman" w:hAnsi="Times New Roman"/>
          <w:b w:val="0"/>
          <w:w w:val="107"/>
          <w:sz w:val="24"/>
          <w:szCs w:val="24"/>
        </w:rPr>
        <w:t>: 65-80%</w:t>
      </w:r>
    </w:p>
    <w:p w:rsidR="00A501CB" w:rsidRPr="00A501CB" w:rsidRDefault="00A501CB" w:rsidP="00A501CB">
      <w:pPr>
        <w:spacing w:after="0" w:line="240" w:lineRule="auto"/>
        <w:rPr>
          <w:rFonts w:ascii="Times New Roman" w:hAnsi="Times New Roman"/>
          <w:b/>
          <w:sz w:val="24"/>
          <w:szCs w:val="24"/>
          <w:lang w:eastAsia="ru-RU"/>
        </w:rPr>
      </w:pPr>
    </w:p>
    <w:p w:rsidR="00A501CB" w:rsidRPr="00A501CB" w:rsidRDefault="00A501CB" w:rsidP="00A501CB">
      <w:pPr>
        <w:spacing w:after="0" w:line="240" w:lineRule="auto"/>
        <w:rPr>
          <w:rFonts w:ascii="Times New Roman" w:hAnsi="Times New Roman"/>
          <w:b/>
          <w:bCs/>
          <w:iCs/>
        </w:rPr>
      </w:pPr>
      <w:r w:rsidRPr="00A501CB">
        <w:rPr>
          <w:rFonts w:ascii="Times New Roman" w:hAnsi="Times New Roman"/>
          <w:b/>
          <w:sz w:val="24"/>
          <w:szCs w:val="24"/>
          <w:lang w:eastAsia="ru-RU"/>
        </w:rPr>
        <w:t xml:space="preserve">4. </w:t>
      </w:r>
      <w:r>
        <w:rPr>
          <w:rFonts w:ascii="Times New Roman" w:hAnsi="Times New Roman"/>
          <w:b/>
          <w:bCs/>
          <w:iCs/>
        </w:rPr>
        <w:t>Решение правовых задач</w:t>
      </w:r>
    </w:p>
    <w:p w:rsidR="00A501CB" w:rsidRPr="00A501CB" w:rsidRDefault="00A501CB" w:rsidP="00A501CB">
      <w:pPr>
        <w:spacing w:after="0" w:line="240" w:lineRule="auto"/>
        <w:rPr>
          <w:rFonts w:ascii="Times New Roman" w:hAnsi="Times New Roman"/>
          <w:b/>
          <w:sz w:val="24"/>
          <w:szCs w:val="24"/>
          <w:lang w:eastAsia="ru-RU"/>
        </w:rPr>
      </w:pPr>
      <w:r w:rsidRPr="00A501CB">
        <w:rPr>
          <w:rFonts w:ascii="Times New Roman" w:hAnsi="Times New Roman"/>
          <w:b/>
          <w:bCs/>
          <w:iCs/>
        </w:rPr>
        <w:t xml:space="preserve">Критерии </w:t>
      </w:r>
      <w:r>
        <w:rPr>
          <w:rFonts w:ascii="Times New Roman" w:hAnsi="Times New Roman"/>
          <w:b/>
          <w:bCs/>
          <w:iCs/>
        </w:rPr>
        <w:t>оценивания</w:t>
      </w:r>
      <w:r w:rsidRPr="00A501CB">
        <w:rPr>
          <w:rFonts w:ascii="Times New Roman" w:hAnsi="Times New Roman"/>
          <w:b/>
          <w:bCs/>
          <w:iCs/>
        </w:rPr>
        <w:t>:</w:t>
      </w:r>
    </w:p>
    <w:p w:rsid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Оценка «5» если:</w:t>
      </w:r>
      <w:r w:rsidRPr="00A501CB">
        <w:rPr>
          <w:rFonts w:ascii="Times New Roman" w:eastAsia="Times New Roman" w:hAnsi="Times New Roman"/>
          <w:sz w:val="24"/>
          <w:szCs w:val="24"/>
          <w:lang w:eastAsia="ru-RU"/>
        </w:rPr>
        <w:t xml:space="preserve"> Выполнены все задачи, </w:t>
      </w:r>
      <w:r w:rsidRPr="00A501CB">
        <w:rPr>
          <w:rFonts w:ascii="Times New Roman" w:hAnsi="Times New Roman"/>
        </w:rPr>
        <w:t>решение задач обосновано правовыми нормами. Учащийся использовал значительный объем учебной и научной литературы, текст первоисточника.</w:t>
      </w:r>
    </w:p>
    <w:p w:rsid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«4» если: </w:t>
      </w:r>
      <w:r>
        <w:rPr>
          <w:rFonts w:ascii="Times New Roman" w:eastAsia="Times New Roman" w:hAnsi="Times New Roman"/>
          <w:iCs/>
          <w:sz w:val="24"/>
          <w:szCs w:val="24"/>
          <w:lang w:eastAsia="ru-RU"/>
        </w:rPr>
        <w:t>Выполнено большинство задач</w:t>
      </w:r>
      <w:r w:rsidRPr="00A501CB">
        <w:rPr>
          <w:rFonts w:ascii="Times New Roman" w:eastAsia="Times New Roman" w:hAnsi="Times New Roman"/>
          <w:iCs/>
          <w:sz w:val="24"/>
          <w:szCs w:val="24"/>
          <w:lang w:eastAsia="ru-RU"/>
        </w:rPr>
        <w:t>,</w:t>
      </w:r>
      <w:r w:rsidRPr="00A501CB">
        <w:rPr>
          <w:rFonts w:ascii="Times New Roman" w:eastAsia="Times New Roman" w:hAnsi="Times New Roman"/>
          <w:i/>
          <w:iCs/>
          <w:sz w:val="24"/>
          <w:szCs w:val="24"/>
          <w:lang w:eastAsia="ru-RU"/>
        </w:rPr>
        <w:t xml:space="preserve"> </w:t>
      </w:r>
      <w:r w:rsidRPr="00A501CB">
        <w:rPr>
          <w:rFonts w:ascii="Times New Roman" w:hAnsi="Times New Roman"/>
        </w:rPr>
        <w:t>решение задач обосн</w:t>
      </w:r>
      <w:r>
        <w:rPr>
          <w:rFonts w:ascii="Times New Roman" w:hAnsi="Times New Roman"/>
        </w:rPr>
        <w:t>овано правовыми нормами. Учащийся</w:t>
      </w:r>
      <w:r w:rsidRPr="00A501CB">
        <w:rPr>
          <w:rFonts w:ascii="Times New Roman" w:hAnsi="Times New Roman"/>
        </w:rPr>
        <w:t xml:space="preserve"> использовал учебную литературу и сокращенный вариант тек</w:t>
      </w:r>
      <w:r>
        <w:rPr>
          <w:rFonts w:ascii="Times New Roman" w:hAnsi="Times New Roman"/>
        </w:rPr>
        <w:t>ста первоисточника</w:t>
      </w:r>
      <w:r w:rsidRPr="00A501CB">
        <w:rPr>
          <w:rFonts w:ascii="Times New Roman" w:hAnsi="Times New Roman"/>
        </w:rPr>
        <w:t>.</w:t>
      </w:r>
    </w:p>
    <w:p w:rsidR="00A501CB" w:rsidRPr="00A501CB" w:rsidRDefault="00A501CB" w:rsidP="00A501CB">
      <w:pPr>
        <w:spacing w:before="100" w:beforeAutospacing="1" w:after="100" w:afterAutospacing="1" w:line="240" w:lineRule="auto"/>
        <w:rPr>
          <w:rFonts w:ascii="Times New Roman" w:eastAsia="Times New Roman" w:hAnsi="Times New Roman"/>
          <w:iCs/>
          <w:sz w:val="24"/>
          <w:szCs w:val="24"/>
          <w:lang w:eastAsia="ru-RU"/>
        </w:rPr>
      </w:pPr>
      <w:r w:rsidRPr="00A501CB">
        <w:rPr>
          <w:rFonts w:ascii="Times New Roman" w:eastAsia="Times New Roman" w:hAnsi="Times New Roman"/>
          <w:i/>
          <w:iCs/>
          <w:sz w:val="24"/>
          <w:szCs w:val="24"/>
          <w:lang w:eastAsia="ru-RU"/>
        </w:rPr>
        <w:t>Оценка «3» если</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 xml:space="preserve">Выполнена половина задач, </w:t>
      </w:r>
      <w:r w:rsidRPr="00A501CB">
        <w:rPr>
          <w:rFonts w:ascii="Times New Roman" w:hAnsi="Times New Roman"/>
          <w:sz w:val="24"/>
          <w:szCs w:val="24"/>
        </w:rPr>
        <w:t>решение задач обосновано правовыми нормами. Однако допущены ошибки в решении задач. Учащийся использовал учебную литературу и сокращенный вариант текста первоисточника.</w:t>
      </w:r>
    </w:p>
    <w:p w:rsidR="00A501CB" w:rsidRPr="00A501CB" w:rsidRDefault="00A501CB" w:rsidP="00A501CB">
      <w:pPr>
        <w:spacing w:before="100" w:beforeAutospacing="1" w:after="100" w:afterAutospacing="1" w:line="240" w:lineRule="auto"/>
        <w:rPr>
          <w:rFonts w:ascii="Times New Roman" w:eastAsia="Times New Roman" w:hAnsi="Times New Roman"/>
          <w:sz w:val="28"/>
          <w:szCs w:val="24"/>
          <w:lang w:eastAsia="ru-RU"/>
        </w:rPr>
      </w:pPr>
      <w:r w:rsidRPr="00A501CB">
        <w:rPr>
          <w:rFonts w:ascii="Times New Roman" w:eastAsia="Times New Roman" w:hAnsi="Times New Roman"/>
          <w:i/>
          <w:iCs/>
          <w:sz w:val="24"/>
          <w:szCs w:val="24"/>
          <w:lang w:eastAsia="ru-RU"/>
        </w:rPr>
        <w:t>Оценка «2» если:</w:t>
      </w:r>
      <w:r w:rsidRPr="00A501CB">
        <w:rPr>
          <w:rFonts w:ascii="Times New Roman" w:eastAsia="Times New Roman" w:hAnsi="Times New Roman"/>
          <w:sz w:val="24"/>
          <w:szCs w:val="24"/>
          <w:lang w:eastAsia="ru-RU"/>
        </w:rPr>
        <w:t xml:space="preserve"> </w:t>
      </w:r>
      <w:r w:rsidRPr="00A501CB">
        <w:rPr>
          <w:rFonts w:ascii="Times New Roman" w:hAnsi="Times New Roman"/>
          <w:sz w:val="24"/>
        </w:rPr>
        <w:t>Решение задач выполнено неверно. Учащийся использовал только учебную литературу без опоры на первоисточники.</w:t>
      </w:r>
    </w:p>
    <w:p w:rsidR="00A501CB" w:rsidRPr="00A501CB" w:rsidRDefault="00A501CB" w:rsidP="00A501CB">
      <w:pPr>
        <w:spacing w:before="100" w:beforeAutospacing="1" w:after="100" w:afterAutospacing="1" w:line="240" w:lineRule="auto"/>
        <w:rPr>
          <w:rFonts w:ascii="Times New Roman" w:eastAsia="Times New Roman" w:hAnsi="Times New Roman"/>
          <w:b/>
          <w:bCs/>
          <w:iCs/>
          <w:color w:val="000000"/>
          <w:sz w:val="24"/>
          <w:szCs w:val="24"/>
          <w:lang w:eastAsia="ru-RU"/>
        </w:rPr>
      </w:pPr>
      <w:r w:rsidRPr="00A501CB">
        <w:rPr>
          <w:rFonts w:ascii="Times New Roman" w:eastAsia="Times New Roman" w:hAnsi="Times New Roman"/>
          <w:b/>
          <w:bCs/>
          <w:iCs/>
          <w:color w:val="000000"/>
          <w:sz w:val="24"/>
          <w:szCs w:val="24"/>
          <w:lang w:eastAsia="ru-RU"/>
        </w:rPr>
        <w:t>5. Устное сообщение учащегося</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bCs/>
          <w:iCs/>
          <w:color w:val="000000"/>
          <w:sz w:val="24"/>
          <w:szCs w:val="24"/>
          <w:lang w:eastAsia="ru-RU"/>
        </w:rPr>
        <w:t xml:space="preserve">Критерии оценивания: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w:t>
      </w:r>
      <w:r w:rsidRPr="00A501CB">
        <w:rPr>
          <w:rFonts w:ascii="Times New Roman" w:eastAsia="Times New Roman" w:hAnsi="Times New Roman"/>
          <w:i/>
          <w:iCs/>
          <w:color w:val="000000"/>
          <w:sz w:val="24"/>
          <w:szCs w:val="24"/>
          <w:lang w:eastAsia="ru-RU"/>
        </w:rPr>
        <w:t>«5»</w:t>
      </w:r>
      <w:r w:rsidRPr="00A501CB">
        <w:rPr>
          <w:rFonts w:ascii="Times New Roman" w:eastAsia="Times New Roman" w:hAnsi="Times New Roman"/>
          <w:color w:val="000000"/>
          <w:sz w:val="24"/>
          <w:szCs w:val="24"/>
          <w:lang w:eastAsia="ru-RU"/>
        </w:rPr>
        <w:t>:</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color w:val="000000"/>
          <w:sz w:val="24"/>
          <w:szCs w:val="24"/>
          <w:lang w:eastAsia="ru-RU"/>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«4»: </w:t>
      </w:r>
      <w:r w:rsidRPr="00A501CB">
        <w:rPr>
          <w:rFonts w:ascii="Times New Roman" w:eastAsia="Times New Roman" w:hAnsi="Times New Roman"/>
          <w:color w:val="000000"/>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lastRenderedPageBreak/>
        <w:t xml:space="preserve"> Оценка «3»:</w:t>
      </w:r>
      <w:r w:rsidRPr="00A501CB">
        <w:rPr>
          <w:rFonts w:ascii="Times New Roman" w:eastAsia="Times New Roman" w:hAnsi="Times New Roman"/>
          <w:color w:val="000000"/>
          <w:sz w:val="24"/>
          <w:szCs w:val="24"/>
          <w:lang w:eastAsia="ru-RU"/>
        </w:rPr>
        <w:t xml:space="preserve"> ставится, если ученик обнаруживает знание и понимание основных положений темы сообщения, но: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 xml:space="preserve">1)излагает материал неполно и допускает неточности в изложении фактов;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2)не умеет достаточно глубоко и доказательно обосновывать свои суждения и привести свои примеры;</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3)излагает материал непоследовательно, допускает ошибки в языковом оформлении излагаемого, не владеет монологической речью;</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«2»: </w:t>
      </w:r>
      <w:r w:rsidRPr="00A501CB">
        <w:rPr>
          <w:rFonts w:ascii="Times New Roman" w:eastAsia="Times New Roman" w:hAnsi="Times New Roman"/>
          <w:color w:val="000000"/>
          <w:sz w:val="24"/>
          <w:szCs w:val="24"/>
          <w:lang w:eastAsia="ru-RU"/>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A501CB" w:rsidRPr="00A501CB" w:rsidRDefault="00A501CB" w:rsidP="00A501CB">
      <w:pPr>
        <w:rPr>
          <w:rFonts w:ascii="Times New Roman" w:hAnsi="Times New Roman"/>
          <w:color w:val="000000"/>
          <w:sz w:val="24"/>
          <w:szCs w:val="24"/>
        </w:rPr>
      </w:pPr>
      <w:r w:rsidRPr="00A501CB">
        <w:rPr>
          <w:rFonts w:ascii="Times New Roman" w:hAnsi="Times New Roman"/>
          <w:color w:val="000000"/>
          <w:sz w:val="24"/>
          <w:szCs w:val="24"/>
        </w:rPr>
        <w:t xml:space="preserve">Дополнительные баллы (креативность -  новые оригинальные идеи и пути решения, с помощью которых авторы внесли нечто новое в </w:t>
      </w:r>
      <w:proofErr w:type="gramStart"/>
      <w:r w:rsidRPr="00A501CB">
        <w:rPr>
          <w:rFonts w:ascii="Times New Roman" w:hAnsi="Times New Roman"/>
          <w:color w:val="000000"/>
          <w:sz w:val="24"/>
          <w:szCs w:val="24"/>
        </w:rPr>
        <w:t>контекст ,</w:t>
      </w:r>
      <w:proofErr w:type="gramEnd"/>
      <w:r w:rsidRPr="00A501CB">
        <w:rPr>
          <w:rFonts w:ascii="Times New Roman" w:hAnsi="Times New Roman"/>
          <w:color w:val="000000"/>
          <w:sz w:val="24"/>
          <w:szCs w:val="24"/>
        </w:rPr>
        <w:t xml:space="preserve"> особое мнение эксперта)</w:t>
      </w:r>
    </w:p>
    <w:p w:rsidR="00A501CB" w:rsidRPr="00A501CB" w:rsidRDefault="00A501CB" w:rsidP="00A501CB">
      <w:pPr>
        <w:spacing w:after="0" w:line="240" w:lineRule="auto"/>
        <w:contextualSpacing/>
        <w:rPr>
          <w:rFonts w:ascii="Times New Roman" w:hAnsi="Times New Roman"/>
          <w:b/>
          <w:sz w:val="24"/>
          <w:szCs w:val="24"/>
        </w:rPr>
      </w:pPr>
      <w:r w:rsidRPr="00A501CB">
        <w:rPr>
          <w:rFonts w:ascii="Times New Roman" w:hAnsi="Times New Roman"/>
          <w:b/>
          <w:sz w:val="24"/>
          <w:szCs w:val="24"/>
        </w:rPr>
        <w:t>6.</w:t>
      </w:r>
      <w:r w:rsidRPr="00A501CB">
        <w:rPr>
          <w:rFonts w:ascii="Times New Roman" w:hAnsi="Times New Roman"/>
          <w:sz w:val="24"/>
          <w:szCs w:val="24"/>
        </w:rPr>
        <w:t xml:space="preserve"> </w:t>
      </w:r>
      <w:r w:rsidRPr="00A501CB">
        <w:rPr>
          <w:rFonts w:ascii="Times New Roman" w:hAnsi="Times New Roman"/>
          <w:b/>
          <w:sz w:val="24"/>
          <w:szCs w:val="24"/>
        </w:rPr>
        <w:t>Тест по одной из тем</w:t>
      </w:r>
    </w:p>
    <w:p w:rsidR="00A501CB" w:rsidRPr="00590F42" w:rsidRDefault="00A501CB" w:rsidP="00A501CB">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4:</w:t>
      </w:r>
      <w:r w:rsidRPr="00590F42">
        <w:rPr>
          <w:rStyle w:val="a7"/>
          <w:rFonts w:ascii="Times New Roman" w:hAnsi="Times New Roman"/>
          <w:b w:val="0"/>
          <w:w w:val="107"/>
          <w:sz w:val="24"/>
          <w:szCs w:val="24"/>
        </w:rPr>
        <w:t xml:space="preserve"> 81-90% </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3</w:t>
      </w:r>
      <w:r w:rsidRPr="00590F42">
        <w:rPr>
          <w:rStyle w:val="a7"/>
          <w:rFonts w:ascii="Times New Roman" w:hAnsi="Times New Roman"/>
          <w:b w:val="0"/>
          <w:w w:val="107"/>
          <w:sz w:val="24"/>
          <w:szCs w:val="24"/>
        </w:rPr>
        <w:t>: 65-80%</w:t>
      </w:r>
    </w:p>
    <w:p w:rsidR="00A501CB" w:rsidRPr="00A501CB" w:rsidRDefault="00A501CB" w:rsidP="00A501CB">
      <w:pPr>
        <w:spacing w:after="0" w:line="240" w:lineRule="auto"/>
        <w:contextualSpacing/>
        <w:rPr>
          <w:rFonts w:ascii="Times New Roman" w:hAnsi="Times New Roman"/>
          <w:sz w:val="24"/>
          <w:szCs w:val="24"/>
        </w:rPr>
      </w:pPr>
    </w:p>
    <w:p w:rsidR="00A501CB" w:rsidRPr="00A501CB" w:rsidRDefault="00A501CB" w:rsidP="00A501CB">
      <w:pPr>
        <w:spacing w:after="0" w:line="240" w:lineRule="auto"/>
        <w:contextualSpacing/>
        <w:rPr>
          <w:rFonts w:ascii="Times New Roman" w:hAnsi="Times New Roman"/>
          <w:b/>
          <w:sz w:val="28"/>
          <w:szCs w:val="24"/>
        </w:rPr>
      </w:pPr>
      <w:r w:rsidRPr="00A501CB">
        <w:rPr>
          <w:rFonts w:ascii="Times New Roman" w:hAnsi="Times New Roman"/>
          <w:b/>
          <w:sz w:val="28"/>
          <w:szCs w:val="24"/>
        </w:rPr>
        <w:t>2-е полугодие</w:t>
      </w:r>
    </w:p>
    <w:p w:rsidR="00A501CB" w:rsidRPr="00A501CB" w:rsidRDefault="00A501CB" w:rsidP="00A501CB">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 xml:space="preserve">1. Устный ответ: </w:t>
      </w:r>
    </w:p>
    <w:p w:rsidR="00A501CB" w:rsidRPr="00A501CB" w:rsidRDefault="00A501CB" w:rsidP="00A501CB">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Критерии оценки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«5»</w:t>
      </w:r>
      <w:r w:rsidRPr="00A501CB">
        <w:rPr>
          <w:rFonts w:ascii="Times New Roman" w:eastAsia="Times New Roman" w:hAnsi="Times New Roman"/>
          <w:sz w:val="24"/>
          <w:szCs w:val="24"/>
        </w:rPr>
        <w:t xml:space="preserve"> ставится, если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Ученик владеет изученным материалом, в ответе может опираться на содержание ранее изученного.</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Дана аргументация своего мнения с опорой на факты. Высокие </w:t>
      </w:r>
      <w:proofErr w:type="spellStart"/>
      <w:r w:rsidRPr="00A501CB">
        <w:rPr>
          <w:rFonts w:ascii="Times New Roman" w:eastAsia="Times New Roman" w:hAnsi="Times New Roman"/>
          <w:sz w:val="24"/>
          <w:szCs w:val="24"/>
        </w:rPr>
        <w:t>деятельностно</w:t>
      </w:r>
      <w:proofErr w:type="spellEnd"/>
      <w:r w:rsidRPr="00A501CB">
        <w:rPr>
          <w:rFonts w:ascii="Times New Roman" w:eastAsia="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«4»</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Отвечает на большинство дополнительных вопросов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«3»</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w:t>
      </w:r>
      <w:r w:rsidRPr="00A501CB">
        <w:rPr>
          <w:rFonts w:ascii="Times New Roman" w:eastAsia="Times New Roman" w:hAnsi="Times New Roman"/>
          <w:sz w:val="24"/>
          <w:szCs w:val="24"/>
        </w:rPr>
        <w:lastRenderedPageBreak/>
        <w:t xml:space="preserve">аргументация своего мнения с опорой на факты общественной жизни или личный социальный опыт.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(на уровне отдельных фактов), однако, есть попытки их связать в единое целое</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слабые навыки работы с исторической картой и источником</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Присутствуют попытки дать оценки событиям и явлениям, но данные оценки неточны, </w:t>
      </w:r>
      <w:proofErr w:type="spellStart"/>
      <w:r w:rsidRPr="00A501CB">
        <w:rPr>
          <w:rFonts w:ascii="Times New Roman" w:eastAsia="Times New Roman" w:hAnsi="Times New Roman"/>
          <w:sz w:val="24"/>
          <w:szCs w:val="24"/>
        </w:rPr>
        <w:t>несистемны</w:t>
      </w:r>
      <w:proofErr w:type="spellEnd"/>
      <w:r w:rsidRPr="00A501CB">
        <w:rPr>
          <w:rFonts w:ascii="Times New Roman" w:eastAsia="Times New Roman" w:hAnsi="Times New Roman"/>
          <w:sz w:val="24"/>
          <w:szCs w:val="24"/>
        </w:rPr>
        <w:t>, неглубоки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Не может ответить на дополнительные вопросы по изученному материалу.</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«2»</w:t>
      </w:r>
      <w:r w:rsidRPr="00A501CB">
        <w:rPr>
          <w:rFonts w:ascii="Times New Roman" w:eastAsia="Times New Roman" w:hAnsi="Times New Roman"/>
          <w:sz w:val="24"/>
          <w:szCs w:val="24"/>
        </w:rPr>
        <w:t xml:space="preserve"> ставится, если </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представлена собственная позиция по поднятой проблеме на бытовом уровне без аргументации.</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неглубокие (на уровне отдельных фактов)</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навыки работы с картой, источниками, речь невнятная</w:t>
      </w:r>
    </w:p>
    <w:p w:rsidR="00A501CB" w:rsidRPr="00A501CB" w:rsidRDefault="00A501CB" w:rsidP="00A501CB">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собственные оценки, суждения. Нет аргументированных выводов</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sz w:val="24"/>
          <w:szCs w:val="24"/>
          <w:lang w:eastAsia="ru-RU"/>
        </w:rPr>
        <w:t>2.</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b/>
          <w:sz w:val="24"/>
          <w:szCs w:val="24"/>
          <w:lang w:eastAsia="ru-RU"/>
        </w:rPr>
        <w:t>Самостоятельная работа в тетради с использованием учебника</w:t>
      </w:r>
      <w:r w:rsidRPr="00A501CB">
        <w:rPr>
          <w:rFonts w:ascii="Times New Roman" w:eastAsia="Times New Roman" w:hAnsi="Times New Roman"/>
          <w:sz w:val="24"/>
          <w:szCs w:val="24"/>
          <w:lang w:eastAsia="ru-RU"/>
        </w:rPr>
        <w:t>. Составление плана текста</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5</w:t>
      </w:r>
      <w:r w:rsidRPr="00A501CB">
        <w:rPr>
          <w:rFonts w:ascii="Times New Roman" w:hAnsi="Times New Roman"/>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4</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 </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3</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color w:val="000000"/>
        </w:rPr>
        <w:t>Или план составлен правильно, но пересказать текст, опираясь на план, ученик не может.</w:t>
      </w:r>
    </w:p>
    <w:p w:rsidR="00A501CB" w:rsidRPr="00A501CB" w:rsidRDefault="00A501CB" w:rsidP="00A501CB">
      <w:pPr>
        <w:spacing w:after="160" w:line="259" w:lineRule="auto"/>
        <w:ind w:left="142"/>
        <w:contextualSpacing/>
        <w:rPr>
          <w:rFonts w:ascii="Times New Roman" w:hAnsi="Times New Roman"/>
          <w:color w:val="000000"/>
        </w:rPr>
      </w:pPr>
      <w:r w:rsidRPr="00A501CB">
        <w:rPr>
          <w:rFonts w:ascii="Times New Roman" w:hAnsi="Times New Roman"/>
          <w:i/>
          <w:color w:val="000000"/>
        </w:rPr>
        <w:t>Отметка 2</w:t>
      </w:r>
      <w:r w:rsidRPr="00A501CB">
        <w:rPr>
          <w:rFonts w:ascii="Times New Roman" w:hAnsi="Times New Roman"/>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F327FF" w:rsidRDefault="00F327FF" w:rsidP="00A501CB">
      <w:pPr>
        <w:spacing w:after="0" w:line="240" w:lineRule="auto"/>
        <w:rPr>
          <w:rFonts w:ascii="Times New Roman" w:eastAsia="Times New Roman" w:hAnsi="Times New Roman"/>
          <w:b/>
          <w:sz w:val="24"/>
          <w:szCs w:val="24"/>
        </w:rPr>
      </w:pPr>
    </w:p>
    <w:p w:rsidR="00A501CB" w:rsidRPr="00A501CB" w:rsidRDefault="00A501CB" w:rsidP="00A501CB">
      <w:pPr>
        <w:spacing w:after="0" w:line="240" w:lineRule="auto"/>
        <w:rPr>
          <w:rFonts w:ascii="Times New Roman" w:eastAsia="Times New Roman" w:hAnsi="Times New Roman"/>
          <w:b/>
          <w:color w:val="FF0000"/>
          <w:sz w:val="24"/>
          <w:szCs w:val="24"/>
        </w:rPr>
      </w:pPr>
      <w:r w:rsidRPr="00A501CB">
        <w:rPr>
          <w:rFonts w:ascii="Times New Roman" w:eastAsia="Times New Roman" w:hAnsi="Times New Roman"/>
          <w:b/>
          <w:sz w:val="24"/>
          <w:szCs w:val="24"/>
        </w:rPr>
        <w:t xml:space="preserve">3. Контрольная работа </w:t>
      </w:r>
      <w:r w:rsidR="00F327FF">
        <w:rPr>
          <w:rFonts w:ascii="Times New Roman" w:eastAsia="Times New Roman" w:hAnsi="Times New Roman"/>
          <w:b/>
          <w:sz w:val="24"/>
          <w:szCs w:val="24"/>
        </w:rPr>
        <w:t xml:space="preserve">по теме </w:t>
      </w:r>
      <w:r w:rsidR="00F327FF" w:rsidRPr="00F327FF">
        <w:rPr>
          <w:rFonts w:ascii="Times New Roman" w:hAnsi="Times New Roman"/>
          <w:b/>
          <w:sz w:val="24"/>
          <w:szCs w:val="24"/>
        </w:rPr>
        <w:t>«Основ</w:t>
      </w:r>
      <w:r w:rsidR="00F327FF">
        <w:rPr>
          <w:rFonts w:ascii="Times New Roman" w:hAnsi="Times New Roman"/>
          <w:b/>
          <w:sz w:val="24"/>
          <w:szCs w:val="24"/>
        </w:rPr>
        <w:t>ы российского судопроизводства»</w:t>
      </w:r>
    </w:p>
    <w:p w:rsidR="00A501CB" w:rsidRPr="00590F42" w:rsidRDefault="00A501CB" w:rsidP="00A501CB">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4:</w:t>
      </w:r>
      <w:r w:rsidRPr="00590F42">
        <w:rPr>
          <w:rStyle w:val="a7"/>
          <w:rFonts w:ascii="Times New Roman" w:hAnsi="Times New Roman"/>
          <w:b w:val="0"/>
          <w:w w:val="107"/>
          <w:sz w:val="24"/>
          <w:szCs w:val="24"/>
        </w:rPr>
        <w:t xml:space="preserve"> 81-90% </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3</w:t>
      </w:r>
      <w:r w:rsidRPr="00590F42">
        <w:rPr>
          <w:rStyle w:val="a7"/>
          <w:rFonts w:ascii="Times New Roman" w:hAnsi="Times New Roman"/>
          <w:b w:val="0"/>
          <w:w w:val="107"/>
          <w:sz w:val="24"/>
          <w:szCs w:val="24"/>
        </w:rPr>
        <w:t>: 65-80%</w:t>
      </w:r>
    </w:p>
    <w:p w:rsidR="00A501CB" w:rsidRDefault="00A501CB" w:rsidP="00A501CB">
      <w:pPr>
        <w:spacing w:after="0" w:line="240" w:lineRule="auto"/>
        <w:rPr>
          <w:rFonts w:ascii="Times New Roman" w:hAnsi="Times New Roman"/>
          <w:b/>
          <w:sz w:val="24"/>
          <w:szCs w:val="24"/>
          <w:lang w:eastAsia="ru-RU"/>
        </w:rPr>
      </w:pPr>
    </w:p>
    <w:p w:rsidR="00A501CB" w:rsidRPr="00A501CB" w:rsidRDefault="00A501CB" w:rsidP="00A501CB">
      <w:pPr>
        <w:spacing w:after="0" w:line="240" w:lineRule="auto"/>
        <w:rPr>
          <w:rFonts w:ascii="Times New Roman" w:hAnsi="Times New Roman"/>
          <w:b/>
          <w:bCs/>
          <w:iCs/>
        </w:rPr>
      </w:pPr>
      <w:r w:rsidRPr="00A501CB">
        <w:rPr>
          <w:rFonts w:ascii="Times New Roman" w:hAnsi="Times New Roman"/>
          <w:b/>
          <w:sz w:val="24"/>
          <w:szCs w:val="24"/>
          <w:lang w:eastAsia="ru-RU"/>
        </w:rPr>
        <w:t xml:space="preserve">4. </w:t>
      </w:r>
      <w:r>
        <w:rPr>
          <w:rFonts w:ascii="Times New Roman" w:hAnsi="Times New Roman"/>
          <w:b/>
          <w:bCs/>
          <w:iCs/>
        </w:rPr>
        <w:t>Решение правовых задач</w:t>
      </w:r>
    </w:p>
    <w:p w:rsidR="00A501CB" w:rsidRPr="00A501CB" w:rsidRDefault="00A501CB" w:rsidP="00A501CB">
      <w:pPr>
        <w:spacing w:after="0" w:line="240" w:lineRule="auto"/>
        <w:rPr>
          <w:rFonts w:ascii="Times New Roman" w:hAnsi="Times New Roman"/>
          <w:b/>
          <w:sz w:val="24"/>
          <w:szCs w:val="24"/>
          <w:lang w:eastAsia="ru-RU"/>
        </w:rPr>
      </w:pPr>
      <w:r w:rsidRPr="00A501CB">
        <w:rPr>
          <w:rFonts w:ascii="Times New Roman" w:hAnsi="Times New Roman"/>
          <w:b/>
          <w:bCs/>
          <w:iCs/>
        </w:rPr>
        <w:t xml:space="preserve">Критерии </w:t>
      </w:r>
      <w:r>
        <w:rPr>
          <w:rFonts w:ascii="Times New Roman" w:hAnsi="Times New Roman"/>
          <w:b/>
          <w:bCs/>
          <w:iCs/>
        </w:rPr>
        <w:t>оценивания</w:t>
      </w:r>
      <w:r w:rsidRPr="00A501CB">
        <w:rPr>
          <w:rFonts w:ascii="Times New Roman" w:hAnsi="Times New Roman"/>
          <w:b/>
          <w:bCs/>
          <w:iCs/>
        </w:rPr>
        <w:t>:</w:t>
      </w:r>
    </w:p>
    <w:p w:rsid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Оценка «5» если:</w:t>
      </w:r>
      <w:r w:rsidRPr="00A501CB">
        <w:rPr>
          <w:rFonts w:ascii="Times New Roman" w:eastAsia="Times New Roman" w:hAnsi="Times New Roman"/>
          <w:sz w:val="24"/>
          <w:szCs w:val="24"/>
          <w:lang w:eastAsia="ru-RU"/>
        </w:rPr>
        <w:t xml:space="preserve"> Выполнены все задачи, </w:t>
      </w:r>
      <w:r w:rsidRPr="00A501CB">
        <w:rPr>
          <w:rFonts w:ascii="Times New Roman" w:hAnsi="Times New Roman"/>
        </w:rPr>
        <w:t>решение задач обосновано правовыми нормами. Учащийся использовал значительный объем учебной и научной литературы, текст первоисточника.</w:t>
      </w:r>
    </w:p>
    <w:p w:rsid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«4» если: </w:t>
      </w:r>
      <w:r>
        <w:rPr>
          <w:rFonts w:ascii="Times New Roman" w:eastAsia="Times New Roman" w:hAnsi="Times New Roman"/>
          <w:iCs/>
          <w:sz w:val="24"/>
          <w:szCs w:val="24"/>
          <w:lang w:eastAsia="ru-RU"/>
        </w:rPr>
        <w:t>Выполнено большинство задач</w:t>
      </w:r>
      <w:r w:rsidRPr="00A501CB">
        <w:rPr>
          <w:rFonts w:ascii="Times New Roman" w:eastAsia="Times New Roman" w:hAnsi="Times New Roman"/>
          <w:iCs/>
          <w:sz w:val="24"/>
          <w:szCs w:val="24"/>
          <w:lang w:eastAsia="ru-RU"/>
        </w:rPr>
        <w:t>,</w:t>
      </w:r>
      <w:r w:rsidRPr="00A501CB">
        <w:rPr>
          <w:rFonts w:ascii="Times New Roman" w:eastAsia="Times New Roman" w:hAnsi="Times New Roman"/>
          <w:i/>
          <w:iCs/>
          <w:sz w:val="24"/>
          <w:szCs w:val="24"/>
          <w:lang w:eastAsia="ru-RU"/>
        </w:rPr>
        <w:t xml:space="preserve"> </w:t>
      </w:r>
      <w:r w:rsidRPr="00A501CB">
        <w:rPr>
          <w:rFonts w:ascii="Times New Roman" w:hAnsi="Times New Roman"/>
        </w:rPr>
        <w:t>решение задач обосн</w:t>
      </w:r>
      <w:r>
        <w:rPr>
          <w:rFonts w:ascii="Times New Roman" w:hAnsi="Times New Roman"/>
        </w:rPr>
        <w:t>овано правовыми нормами. Учащийся</w:t>
      </w:r>
      <w:r w:rsidRPr="00A501CB">
        <w:rPr>
          <w:rFonts w:ascii="Times New Roman" w:hAnsi="Times New Roman"/>
        </w:rPr>
        <w:t xml:space="preserve"> использовал учебную литературу и сокращенный вариант тек</w:t>
      </w:r>
      <w:r>
        <w:rPr>
          <w:rFonts w:ascii="Times New Roman" w:hAnsi="Times New Roman"/>
        </w:rPr>
        <w:t>ста первоисточника</w:t>
      </w:r>
      <w:r w:rsidRPr="00A501CB">
        <w:rPr>
          <w:rFonts w:ascii="Times New Roman" w:hAnsi="Times New Roman"/>
        </w:rPr>
        <w:t>.</w:t>
      </w:r>
    </w:p>
    <w:p w:rsidR="00A501CB" w:rsidRPr="00A501CB" w:rsidRDefault="00A501CB" w:rsidP="00A501CB">
      <w:pPr>
        <w:spacing w:before="100" w:beforeAutospacing="1" w:after="100" w:afterAutospacing="1" w:line="240" w:lineRule="auto"/>
        <w:rPr>
          <w:rFonts w:ascii="Times New Roman" w:eastAsia="Times New Roman" w:hAnsi="Times New Roman"/>
          <w:iCs/>
          <w:sz w:val="24"/>
          <w:szCs w:val="24"/>
          <w:lang w:eastAsia="ru-RU"/>
        </w:rPr>
      </w:pPr>
      <w:r w:rsidRPr="00A501CB">
        <w:rPr>
          <w:rFonts w:ascii="Times New Roman" w:eastAsia="Times New Roman" w:hAnsi="Times New Roman"/>
          <w:i/>
          <w:iCs/>
          <w:sz w:val="24"/>
          <w:szCs w:val="24"/>
          <w:lang w:eastAsia="ru-RU"/>
        </w:rPr>
        <w:t>Оценка «3» если</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 xml:space="preserve">Выполнена половина задач, </w:t>
      </w:r>
      <w:r w:rsidRPr="00A501CB">
        <w:rPr>
          <w:rFonts w:ascii="Times New Roman" w:hAnsi="Times New Roman"/>
          <w:sz w:val="24"/>
          <w:szCs w:val="24"/>
        </w:rPr>
        <w:t>решение задач обосновано правовыми нормами. Однако допущены ошибки в решении задач. Учащийся использовал учебную литературу и сокращенный вариант текста первоисточника.</w:t>
      </w:r>
    </w:p>
    <w:p w:rsidR="00A501CB" w:rsidRPr="00F327FF" w:rsidRDefault="00A501CB" w:rsidP="00F327FF">
      <w:pPr>
        <w:spacing w:before="100" w:beforeAutospacing="1" w:after="100" w:afterAutospacing="1" w:line="240" w:lineRule="auto"/>
        <w:rPr>
          <w:rFonts w:ascii="Times New Roman" w:eastAsia="Times New Roman" w:hAnsi="Times New Roman"/>
          <w:sz w:val="28"/>
          <w:szCs w:val="24"/>
          <w:lang w:eastAsia="ru-RU"/>
        </w:rPr>
      </w:pPr>
      <w:r w:rsidRPr="00A501CB">
        <w:rPr>
          <w:rFonts w:ascii="Times New Roman" w:eastAsia="Times New Roman" w:hAnsi="Times New Roman"/>
          <w:i/>
          <w:iCs/>
          <w:sz w:val="24"/>
          <w:szCs w:val="24"/>
          <w:lang w:eastAsia="ru-RU"/>
        </w:rPr>
        <w:lastRenderedPageBreak/>
        <w:t>Оценка «2» если:</w:t>
      </w:r>
      <w:r w:rsidRPr="00A501CB">
        <w:rPr>
          <w:rFonts w:ascii="Times New Roman" w:eastAsia="Times New Roman" w:hAnsi="Times New Roman"/>
          <w:sz w:val="24"/>
          <w:szCs w:val="24"/>
          <w:lang w:eastAsia="ru-RU"/>
        </w:rPr>
        <w:t xml:space="preserve"> </w:t>
      </w:r>
      <w:r w:rsidRPr="00A501CB">
        <w:rPr>
          <w:rFonts w:ascii="Times New Roman" w:hAnsi="Times New Roman"/>
          <w:sz w:val="24"/>
        </w:rPr>
        <w:t>Решение задач выполнено неверно. Учащийся использовал только учебную литературу без опоры на первоисточники.</w:t>
      </w:r>
    </w:p>
    <w:p w:rsidR="00A501CB" w:rsidRPr="00A501CB" w:rsidRDefault="00A501CB" w:rsidP="00A501CB">
      <w:pPr>
        <w:spacing w:before="100" w:beforeAutospacing="1" w:after="100" w:afterAutospacing="1" w:line="240" w:lineRule="auto"/>
        <w:rPr>
          <w:rFonts w:ascii="Times New Roman" w:eastAsia="Times New Roman" w:hAnsi="Times New Roman"/>
          <w:b/>
          <w:bCs/>
          <w:iCs/>
          <w:color w:val="000000"/>
          <w:sz w:val="24"/>
          <w:szCs w:val="24"/>
          <w:lang w:eastAsia="ru-RU"/>
        </w:rPr>
      </w:pPr>
      <w:r w:rsidRPr="00A501CB">
        <w:rPr>
          <w:rFonts w:ascii="Times New Roman" w:eastAsia="Times New Roman" w:hAnsi="Times New Roman"/>
          <w:b/>
          <w:bCs/>
          <w:iCs/>
          <w:color w:val="000000"/>
          <w:sz w:val="24"/>
          <w:szCs w:val="24"/>
          <w:lang w:eastAsia="ru-RU"/>
        </w:rPr>
        <w:t>5. Устное сообщение учащегося</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bCs/>
          <w:iCs/>
          <w:color w:val="000000"/>
          <w:sz w:val="24"/>
          <w:szCs w:val="24"/>
          <w:lang w:eastAsia="ru-RU"/>
        </w:rPr>
        <w:t xml:space="preserve">Критерии оценивания: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w:t>
      </w:r>
      <w:r w:rsidRPr="00A501CB">
        <w:rPr>
          <w:rFonts w:ascii="Times New Roman" w:eastAsia="Times New Roman" w:hAnsi="Times New Roman"/>
          <w:i/>
          <w:iCs/>
          <w:color w:val="000000"/>
          <w:sz w:val="24"/>
          <w:szCs w:val="24"/>
          <w:lang w:eastAsia="ru-RU"/>
        </w:rPr>
        <w:t>«5»</w:t>
      </w:r>
      <w:r w:rsidRPr="00A501CB">
        <w:rPr>
          <w:rFonts w:ascii="Times New Roman" w:eastAsia="Times New Roman" w:hAnsi="Times New Roman"/>
          <w:color w:val="000000"/>
          <w:sz w:val="24"/>
          <w:szCs w:val="24"/>
          <w:lang w:eastAsia="ru-RU"/>
        </w:rPr>
        <w:t>:</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color w:val="000000"/>
          <w:sz w:val="24"/>
          <w:szCs w:val="24"/>
          <w:lang w:eastAsia="ru-RU"/>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«4»: </w:t>
      </w:r>
      <w:r w:rsidRPr="00A501CB">
        <w:rPr>
          <w:rFonts w:ascii="Times New Roman" w:eastAsia="Times New Roman" w:hAnsi="Times New Roman"/>
          <w:color w:val="000000"/>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 Оценка «3»:</w:t>
      </w:r>
      <w:r w:rsidRPr="00A501CB">
        <w:rPr>
          <w:rFonts w:ascii="Times New Roman" w:eastAsia="Times New Roman" w:hAnsi="Times New Roman"/>
          <w:color w:val="000000"/>
          <w:sz w:val="24"/>
          <w:szCs w:val="24"/>
          <w:lang w:eastAsia="ru-RU"/>
        </w:rPr>
        <w:t xml:space="preserve"> ставится, если ученик обнаруживает знание и понимание основных положений темы сообщения, но: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 xml:space="preserve">1)излагает материал неполно и допускает неточности в изложении фактов; </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2)не умеет достаточно глубоко и доказательно обосновывать свои суждения и привести свои примеры;</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3)излагает материал непоследовательно, допускает ошибки в языковом оформлении излагаемого, не владеет монологической речью;</w:t>
      </w:r>
    </w:p>
    <w:p w:rsidR="00A501CB" w:rsidRPr="00A501CB" w:rsidRDefault="00A501CB" w:rsidP="00A501CB">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«2»: </w:t>
      </w:r>
      <w:r w:rsidRPr="00A501CB">
        <w:rPr>
          <w:rFonts w:ascii="Times New Roman" w:eastAsia="Times New Roman" w:hAnsi="Times New Roman"/>
          <w:color w:val="000000"/>
          <w:sz w:val="24"/>
          <w:szCs w:val="24"/>
          <w:lang w:eastAsia="ru-RU"/>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A501CB" w:rsidRPr="00A501CB" w:rsidRDefault="00A501CB" w:rsidP="00A501CB">
      <w:pPr>
        <w:rPr>
          <w:rFonts w:ascii="Times New Roman" w:hAnsi="Times New Roman"/>
          <w:color w:val="000000"/>
          <w:sz w:val="24"/>
          <w:szCs w:val="24"/>
        </w:rPr>
      </w:pPr>
      <w:r w:rsidRPr="00A501CB">
        <w:rPr>
          <w:rFonts w:ascii="Times New Roman" w:hAnsi="Times New Roman"/>
          <w:color w:val="000000"/>
          <w:sz w:val="24"/>
          <w:szCs w:val="24"/>
        </w:rPr>
        <w:t>Дополнительные баллы (креативность -  новые оригинальные идеи и пути решения, с помощью которых авторы внесли нечто новое в контекст, особое мнение эксперта)</w:t>
      </w:r>
    </w:p>
    <w:p w:rsidR="00A501CB" w:rsidRPr="00A501CB" w:rsidRDefault="00A501CB" w:rsidP="00A501CB">
      <w:pPr>
        <w:spacing w:after="0" w:line="240" w:lineRule="auto"/>
        <w:contextualSpacing/>
        <w:rPr>
          <w:rFonts w:ascii="Times New Roman" w:hAnsi="Times New Roman"/>
          <w:b/>
          <w:sz w:val="24"/>
          <w:szCs w:val="24"/>
        </w:rPr>
      </w:pPr>
      <w:r w:rsidRPr="00A501CB">
        <w:rPr>
          <w:rFonts w:ascii="Times New Roman" w:hAnsi="Times New Roman"/>
          <w:b/>
          <w:sz w:val="24"/>
          <w:szCs w:val="24"/>
        </w:rPr>
        <w:t>6.</w:t>
      </w:r>
      <w:r w:rsidRPr="00A501CB">
        <w:rPr>
          <w:rFonts w:ascii="Times New Roman" w:hAnsi="Times New Roman"/>
          <w:sz w:val="24"/>
          <w:szCs w:val="24"/>
        </w:rPr>
        <w:t xml:space="preserve"> </w:t>
      </w:r>
      <w:r w:rsidRPr="00A501CB">
        <w:rPr>
          <w:rFonts w:ascii="Times New Roman" w:hAnsi="Times New Roman"/>
          <w:b/>
          <w:sz w:val="24"/>
          <w:szCs w:val="24"/>
        </w:rPr>
        <w:t>Тест по одной из тем</w:t>
      </w:r>
    </w:p>
    <w:p w:rsidR="00A501CB" w:rsidRPr="00590F42" w:rsidRDefault="00A501CB" w:rsidP="00A501CB">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4:</w:t>
      </w:r>
      <w:r w:rsidRPr="00590F42">
        <w:rPr>
          <w:rStyle w:val="a7"/>
          <w:rFonts w:ascii="Times New Roman" w:hAnsi="Times New Roman"/>
          <w:b w:val="0"/>
          <w:w w:val="107"/>
          <w:sz w:val="24"/>
          <w:szCs w:val="24"/>
        </w:rPr>
        <w:t xml:space="preserve"> 81-90% </w:t>
      </w:r>
    </w:p>
    <w:p w:rsidR="00A501CB" w:rsidRPr="00590F42" w:rsidRDefault="00A501CB" w:rsidP="00A501CB">
      <w:pPr>
        <w:pStyle w:val="a6"/>
        <w:rPr>
          <w:rStyle w:val="a7"/>
          <w:rFonts w:ascii="Times New Roman" w:hAnsi="Times New Roman"/>
          <w:b w:val="0"/>
          <w:bCs w:val="0"/>
          <w:w w:val="107"/>
          <w:sz w:val="24"/>
          <w:szCs w:val="24"/>
        </w:rPr>
      </w:pPr>
      <w:r w:rsidRPr="00590F42">
        <w:rPr>
          <w:rStyle w:val="a7"/>
          <w:rFonts w:ascii="Times New Roman" w:hAnsi="Times New Roman"/>
          <w:b w:val="0"/>
          <w:i/>
          <w:w w:val="107"/>
          <w:sz w:val="24"/>
          <w:szCs w:val="24"/>
        </w:rPr>
        <w:t>Отметка 3</w:t>
      </w:r>
      <w:r w:rsidRPr="00590F42">
        <w:rPr>
          <w:rStyle w:val="a7"/>
          <w:rFonts w:ascii="Times New Roman" w:hAnsi="Times New Roman"/>
          <w:b w:val="0"/>
          <w:w w:val="107"/>
          <w:sz w:val="24"/>
          <w:szCs w:val="24"/>
        </w:rPr>
        <w:t>: 65-80%</w:t>
      </w:r>
    </w:p>
    <w:p w:rsidR="00A501CB" w:rsidRDefault="00A501CB">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p>
    <w:p w:rsidR="0039273E" w:rsidRDefault="0039273E">
      <w:pPr>
        <w:rPr>
          <w:rFonts w:ascii="Times New Roman" w:hAnsi="Times New Roman"/>
          <w:sz w:val="24"/>
          <w:szCs w:val="24"/>
        </w:rPr>
      </w:pPr>
      <w:r>
        <w:rPr>
          <w:rFonts w:ascii="Times New Roman" w:hAnsi="Times New Roman"/>
          <w:sz w:val="24"/>
          <w:szCs w:val="24"/>
        </w:rPr>
        <w:lastRenderedPageBreak/>
        <w:t>Темы проектных и исследовательских работ по праву:</w:t>
      </w:r>
    </w:p>
    <w:p w:rsidR="0039273E" w:rsidRPr="0039273E" w:rsidRDefault="0039273E">
      <w:pPr>
        <w:rPr>
          <w:rFonts w:ascii="Times New Roman" w:hAnsi="Times New Roman"/>
          <w:sz w:val="24"/>
        </w:rPr>
      </w:pPr>
      <w:r w:rsidRPr="0039273E">
        <w:rPr>
          <w:rFonts w:ascii="Times New Roman" w:hAnsi="Times New Roman"/>
          <w:sz w:val="24"/>
        </w:rPr>
        <w:t>1. Длительное заключение как альтернатива смертной казни</w:t>
      </w:r>
    </w:p>
    <w:p w:rsidR="0039273E" w:rsidRPr="0039273E" w:rsidRDefault="0039273E">
      <w:pPr>
        <w:rPr>
          <w:rFonts w:ascii="Times New Roman" w:hAnsi="Times New Roman"/>
          <w:sz w:val="24"/>
        </w:rPr>
      </w:pPr>
      <w:r w:rsidRPr="0039273E">
        <w:rPr>
          <w:rFonts w:ascii="Times New Roman" w:hAnsi="Times New Roman"/>
          <w:sz w:val="24"/>
        </w:rPr>
        <w:t>2. Нормативно-правовое регулирование рабочего времени подростка на современном этапе развития трудового права</w:t>
      </w:r>
    </w:p>
    <w:p w:rsidR="0039273E" w:rsidRPr="0039273E" w:rsidRDefault="00E05018">
      <w:pPr>
        <w:rPr>
          <w:rFonts w:ascii="Times New Roman" w:hAnsi="Times New Roman"/>
          <w:sz w:val="24"/>
          <w:szCs w:val="24"/>
        </w:rPr>
      </w:pPr>
      <w:r>
        <w:rPr>
          <w:rFonts w:ascii="Times New Roman" w:hAnsi="Times New Roman"/>
          <w:bCs/>
          <w:sz w:val="24"/>
          <w:szCs w:val="24"/>
        </w:rPr>
        <w:t xml:space="preserve">3. </w:t>
      </w:r>
      <w:r w:rsidRPr="00E05018">
        <w:rPr>
          <w:rFonts w:ascii="Times New Roman" w:hAnsi="Times New Roman"/>
          <w:sz w:val="24"/>
          <w:szCs w:val="24"/>
        </w:rPr>
        <w:t>Административные правоотношения</w:t>
      </w:r>
    </w:p>
    <w:sectPr w:rsidR="0039273E" w:rsidRPr="0039273E" w:rsidSect="000D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42"/>
    <w:multiLevelType w:val="multilevel"/>
    <w:tmpl w:val="EBF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7119"/>
    <w:multiLevelType w:val="multilevel"/>
    <w:tmpl w:val="25F21CD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B26D1C"/>
    <w:multiLevelType w:val="multilevel"/>
    <w:tmpl w:val="2FA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861D0"/>
    <w:multiLevelType w:val="multilevel"/>
    <w:tmpl w:val="553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C4053"/>
    <w:multiLevelType w:val="multilevel"/>
    <w:tmpl w:val="E1E6D3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01F76A2"/>
    <w:multiLevelType w:val="multilevel"/>
    <w:tmpl w:val="F78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C686C"/>
    <w:multiLevelType w:val="multilevel"/>
    <w:tmpl w:val="760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22D5B"/>
    <w:multiLevelType w:val="multilevel"/>
    <w:tmpl w:val="5AB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53A"/>
    <w:multiLevelType w:val="multilevel"/>
    <w:tmpl w:val="4FB650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5EA18E4"/>
    <w:multiLevelType w:val="multilevel"/>
    <w:tmpl w:val="181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67C74"/>
    <w:multiLevelType w:val="multilevel"/>
    <w:tmpl w:val="A7501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9FF0EBD"/>
    <w:multiLevelType w:val="multilevel"/>
    <w:tmpl w:val="51C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65648"/>
    <w:multiLevelType w:val="multilevel"/>
    <w:tmpl w:val="A49C96F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C2F4A04"/>
    <w:multiLevelType w:val="multilevel"/>
    <w:tmpl w:val="7E2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B025E"/>
    <w:multiLevelType w:val="multilevel"/>
    <w:tmpl w:val="220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52D41"/>
    <w:multiLevelType w:val="multilevel"/>
    <w:tmpl w:val="A73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54FE3"/>
    <w:multiLevelType w:val="multilevel"/>
    <w:tmpl w:val="F872D85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40D5871"/>
    <w:multiLevelType w:val="multilevel"/>
    <w:tmpl w:val="6E3C6B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17"/>
  </w:num>
  <w:num w:numId="4">
    <w:abstractNumId w:val="3"/>
  </w:num>
  <w:num w:numId="5">
    <w:abstractNumId w:val="16"/>
  </w:num>
  <w:num w:numId="6">
    <w:abstractNumId w:val="6"/>
  </w:num>
  <w:num w:numId="7">
    <w:abstractNumId w:val="8"/>
  </w:num>
  <w:num w:numId="8">
    <w:abstractNumId w:val="13"/>
  </w:num>
  <w:num w:numId="9">
    <w:abstractNumId w:val="12"/>
  </w:num>
  <w:num w:numId="10">
    <w:abstractNumId w:val="2"/>
  </w:num>
  <w:num w:numId="11">
    <w:abstractNumId w:val="1"/>
  </w:num>
  <w:num w:numId="12">
    <w:abstractNumId w:val="0"/>
  </w:num>
  <w:num w:numId="13">
    <w:abstractNumId w:val="9"/>
  </w:num>
  <w:num w:numId="14">
    <w:abstractNumId w:val="14"/>
  </w:num>
  <w:num w:numId="15">
    <w:abstractNumId w:val="15"/>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2B"/>
    <w:rsid w:val="00032E13"/>
    <w:rsid w:val="00043A7F"/>
    <w:rsid w:val="000D60EA"/>
    <w:rsid w:val="00141C72"/>
    <w:rsid w:val="0039273E"/>
    <w:rsid w:val="003A281E"/>
    <w:rsid w:val="00465BCA"/>
    <w:rsid w:val="00582353"/>
    <w:rsid w:val="005A293B"/>
    <w:rsid w:val="005F2107"/>
    <w:rsid w:val="00627C17"/>
    <w:rsid w:val="009510E7"/>
    <w:rsid w:val="00A501CB"/>
    <w:rsid w:val="00A81513"/>
    <w:rsid w:val="00A82931"/>
    <w:rsid w:val="00AD5B76"/>
    <w:rsid w:val="00AE2FAF"/>
    <w:rsid w:val="00B70670"/>
    <w:rsid w:val="00E05018"/>
    <w:rsid w:val="00E220EF"/>
    <w:rsid w:val="00EB18B6"/>
    <w:rsid w:val="00F241B8"/>
    <w:rsid w:val="00F327FF"/>
    <w:rsid w:val="00F73A2B"/>
    <w:rsid w:val="00F7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F5DCC4"/>
  <w15:docId w15:val="{19832310-C866-43CE-B563-57E881BB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2B"/>
    <w:pPr>
      <w:spacing w:after="200" w:line="276" w:lineRule="auto"/>
    </w:pPr>
    <w:rPr>
      <w:lang w:eastAsia="en-US"/>
    </w:rPr>
  </w:style>
  <w:style w:type="paragraph" w:styleId="1">
    <w:name w:val="heading 1"/>
    <w:basedOn w:val="a"/>
    <w:link w:val="10"/>
    <w:uiPriority w:val="99"/>
    <w:qFormat/>
    <w:locked/>
    <w:rsid w:val="00032E13"/>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C7"/>
    <w:rPr>
      <w:rFonts w:asciiTheme="majorHAnsi" w:eastAsiaTheme="majorEastAsia" w:hAnsiTheme="majorHAnsi" w:cstheme="majorBidi"/>
      <w:b/>
      <w:bCs/>
      <w:kern w:val="32"/>
      <w:sz w:val="32"/>
      <w:szCs w:val="32"/>
      <w:lang w:eastAsia="en-US"/>
    </w:rPr>
  </w:style>
  <w:style w:type="paragraph" w:styleId="a3">
    <w:name w:val="List Paragraph"/>
    <w:basedOn w:val="a"/>
    <w:uiPriority w:val="99"/>
    <w:qFormat/>
    <w:rsid w:val="00043A7F"/>
    <w:pPr>
      <w:ind w:left="720"/>
      <w:contextualSpacing/>
    </w:pPr>
    <w:rPr>
      <w:rFonts w:eastAsia="Times New Roman"/>
    </w:rPr>
  </w:style>
  <w:style w:type="table" w:styleId="a4">
    <w:name w:val="Table Grid"/>
    <w:basedOn w:val="a1"/>
    <w:uiPriority w:val="99"/>
    <w:locked/>
    <w:rsid w:val="003A281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rsid w:val="00AE2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AE2FAF"/>
    <w:rPr>
      <w:rFonts w:cs="Times New Roman"/>
    </w:rPr>
  </w:style>
  <w:style w:type="paragraph" w:customStyle="1" w:styleId="c4">
    <w:name w:val="c4"/>
    <w:basedOn w:val="a"/>
    <w:uiPriority w:val="99"/>
    <w:rsid w:val="00E220EF"/>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E220EF"/>
    <w:rPr>
      <w:rFonts w:cs="Times New Roman"/>
    </w:rPr>
  </w:style>
  <w:style w:type="character" w:customStyle="1" w:styleId="c40">
    <w:name w:val="c40"/>
    <w:basedOn w:val="a0"/>
    <w:uiPriority w:val="99"/>
    <w:rsid w:val="00E220EF"/>
    <w:rPr>
      <w:rFonts w:cs="Times New Roman"/>
    </w:rPr>
  </w:style>
  <w:style w:type="character" w:customStyle="1" w:styleId="c5">
    <w:name w:val="c5"/>
    <w:basedOn w:val="a0"/>
    <w:uiPriority w:val="99"/>
    <w:rsid w:val="00E220EF"/>
    <w:rPr>
      <w:rFonts w:cs="Times New Roman"/>
    </w:rPr>
  </w:style>
  <w:style w:type="paragraph" w:customStyle="1" w:styleId="c14">
    <w:name w:val="c14"/>
    <w:basedOn w:val="a"/>
    <w:uiPriority w:val="99"/>
    <w:rsid w:val="00E220EF"/>
    <w:pPr>
      <w:spacing w:before="100" w:beforeAutospacing="1" w:after="100" w:afterAutospacing="1" w:line="240" w:lineRule="auto"/>
    </w:pPr>
    <w:rPr>
      <w:rFonts w:ascii="Times New Roman" w:hAnsi="Times New Roman"/>
      <w:sz w:val="24"/>
      <w:szCs w:val="24"/>
      <w:lang w:eastAsia="ru-RU"/>
    </w:rPr>
  </w:style>
  <w:style w:type="character" w:customStyle="1" w:styleId="c41">
    <w:name w:val="c41"/>
    <w:basedOn w:val="a0"/>
    <w:uiPriority w:val="99"/>
    <w:rsid w:val="00E220EF"/>
    <w:rPr>
      <w:rFonts w:cs="Times New Roman"/>
    </w:rPr>
  </w:style>
  <w:style w:type="paragraph" w:customStyle="1" w:styleId="c14c24">
    <w:name w:val="c14 c24"/>
    <w:basedOn w:val="a"/>
    <w:uiPriority w:val="99"/>
    <w:rsid w:val="00E220EF"/>
    <w:pPr>
      <w:spacing w:before="100" w:beforeAutospacing="1" w:after="100" w:afterAutospacing="1" w:line="240" w:lineRule="auto"/>
    </w:pPr>
    <w:rPr>
      <w:rFonts w:ascii="Times New Roman" w:hAnsi="Times New Roman"/>
      <w:sz w:val="24"/>
      <w:szCs w:val="24"/>
      <w:lang w:eastAsia="ru-RU"/>
    </w:rPr>
  </w:style>
  <w:style w:type="paragraph" w:styleId="a6">
    <w:name w:val="No Spacing"/>
    <w:uiPriority w:val="1"/>
    <w:qFormat/>
    <w:rsid w:val="00A501CB"/>
    <w:rPr>
      <w:rFonts w:eastAsia="Times New Roman"/>
      <w:lang w:eastAsia="en-US"/>
    </w:rPr>
  </w:style>
  <w:style w:type="character" w:styleId="a7">
    <w:name w:val="Strong"/>
    <w:uiPriority w:val="22"/>
    <w:qFormat/>
    <w:locked/>
    <w:rsid w:val="00A5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3381">
      <w:marLeft w:val="0"/>
      <w:marRight w:val="0"/>
      <w:marTop w:val="0"/>
      <w:marBottom w:val="0"/>
      <w:divBdr>
        <w:top w:val="none" w:sz="0" w:space="0" w:color="auto"/>
        <w:left w:val="none" w:sz="0" w:space="0" w:color="auto"/>
        <w:bottom w:val="none" w:sz="0" w:space="0" w:color="auto"/>
        <w:right w:val="none" w:sz="0" w:space="0" w:color="auto"/>
      </w:divBdr>
    </w:div>
    <w:div w:id="1278633382">
      <w:marLeft w:val="0"/>
      <w:marRight w:val="0"/>
      <w:marTop w:val="0"/>
      <w:marBottom w:val="0"/>
      <w:divBdr>
        <w:top w:val="none" w:sz="0" w:space="0" w:color="auto"/>
        <w:left w:val="none" w:sz="0" w:space="0" w:color="auto"/>
        <w:bottom w:val="none" w:sz="0" w:space="0" w:color="auto"/>
        <w:right w:val="none" w:sz="0" w:space="0" w:color="auto"/>
      </w:divBdr>
    </w:div>
    <w:div w:id="1278633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4715</Words>
  <Characters>35403</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work</cp:lastModifiedBy>
  <cp:revision>7</cp:revision>
  <dcterms:created xsi:type="dcterms:W3CDTF">2019-09-10T08:33:00Z</dcterms:created>
  <dcterms:modified xsi:type="dcterms:W3CDTF">2020-09-07T04:57:00Z</dcterms:modified>
</cp:coreProperties>
</file>