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49" w:rsidRDefault="00F35149" w:rsidP="00F3514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АВТОНОМНАЯ НЕКОММЕРЧЕСКАЯ </w:t>
      </w:r>
      <w:r w:rsidR="00E90F90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F35149" w:rsidRDefault="00F35149" w:rsidP="00F35149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F35149" w:rsidRDefault="00F35149" w:rsidP="00F3514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F35149" w:rsidRDefault="00F35149" w:rsidP="00F3514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F35149" w:rsidRDefault="00F35149" w:rsidP="00F3514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35149" w:rsidRDefault="00F35149" w:rsidP="00F3514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E63F1C" w:rsidRPr="00B912C6" w:rsidTr="00D16EB6">
        <w:trPr>
          <w:jc w:val="center"/>
        </w:trPr>
        <w:tc>
          <w:tcPr>
            <w:tcW w:w="4077" w:type="dxa"/>
          </w:tcPr>
          <w:p w:rsidR="00E63F1C" w:rsidRPr="00B912C6" w:rsidRDefault="00E63F1C" w:rsidP="00D16EB6">
            <w:pPr>
              <w:widowControl w:val="0"/>
              <w:suppressAutoHyphens/>
              <w:spacing w:after="0" w:line="240" w:lineRule="auto"/>
              <w:ind w:left="32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«СОГЛАСОВАНО»</w:t>
            </w:r>
          </w:p>
          <w:p w:rsidR="00E63F1C" w:rsidRPr="00B912C6" w:rsidRDefault="00E63F1C" w:rsidP="00D16EB6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E63F1C" w:rsidRPr="00B912C6" w:rsidRDefault="00E63F1C" w:rsidP="00D16EB6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Заместитель директора МЛШ</w:t>
            </w:r>
          </w:p>
          <w:p w:rsidR="00E63F1C" w:rsidRPr="002F5D82" w:rsidRDefault="00E63F1C" w:rsidP="00D16EB6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_________</w:t>
            </w:r>
            <w:r w:rsidRPr="002F5D8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М.Н. Артеменко</w:t>
            </w:r>
          </w:p>
          <w:p w:rsidR="00E63F1C" w:rsidRPr="00B912C6" w:rsidRDefault="00E63F1C" w:rsidP="00D16EB6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3F1C" w:rsidRPr="00B912C6" w:rsidRDefault="00E63F1C" w:rsidP="00D16EB6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3F1C" w:rsidRPr="00B912C6" w:rsidRDefault="00E63F1C" w:rsidP="00D16EB6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63F1C" w:rsidRPr="00B912C6" w:rsidRDefault="00E63F1C" w:rsidP="00E63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F1C" w:rsidRPr="00B912C6" w:rsidRDefault="00E63F1C" w:rsidP="00E63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F1C" w:rsidRPr="00B912C6" w:rsidRDefault="00E63F1C" w:rsidP="00E63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F1C" w:rsidRDefault="00E63F1C" w:rsidP="00E63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E63F1C" w:rsidRDefault="00E63F1C" w:rsidP="00E63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учебного предмета  «История»</w:t>
      </w:r>
    </w:p>
    <w:p w:rsidR="00E63F1C" w:rsidRPr="00B912C6" w:rsidRDefault="00E63F1C" w:rsidP="00E63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11</w:t>
      </w:r>
      <w:r w:rsidRPr="00B912C6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E63F1C" w:rsidRDefault="00E63F1C" w:rsidP="00E63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Составил: Зверева Е.А. </w:t>
      </w:r>
    </w:p>
    <w:p w:rsidR="008B1E02" w:rsidRPr="009D1984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</w:t>
      </w:r>
      <w:r w:rsidR="009D1984" w:rsidRPr="009D19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984">
        <w:rPr>
          <w:rFonts w:ascii="Times New Roman" w:hAnsi="Times New Roman"/>
          <w:sz w:val="24"/>
          <w:szCs w:val="24"/>
          <w:lang w:eastAsia="ru-RU"/>
        </w:rPr>
        <w:t>высшей категории</w:t>
      </w: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 w:rsidR="00842957">
        <w:rPr>
          <w:rFonts w:ascii="Times New Roman" w:hAnsi="Times New Roman"/>
          <w:sz w:val="24"/>
          <w:szCs w:val="24"/>
          <w:lang w:eastAsia="ru-RU"/>
        </w:rPr>
        <w:t>реализации: 1учебный год</w:t>
      </w: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1219" w:rsidRDefault="00FA1219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8B1E02" w:rsidRDefault="00485867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08068C">
        <w:rPr>
          <w:rFonts w:ascii="Times New Roman" w:hAnsi="Times New Roman"/>
          <w:sz w:val="24"/>
          <w:szCs w:val="24"/>
          <w:lang w:val="en-US" w:eastAsia="ru-RU"/>
        </w:rPr>
        <w:t>9</w:t>
      </w:r>
      <w:r w:rsidR="008B1E0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1658F" w:rsidRDefault="0001658F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658F" w:rsidRDefault="0001658F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1E02" w:rsidRDefault="008B1E02" w:rsidP="00FA1219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31522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 w:rsidR="00FA1219">
        <w:rPr>
          <w:rFonts w:ascii="Times New Roman" w:hAnsi="Times New Roman"/>
          <w:color w:val="000000"/>
          <w:sz w:val="24"/>
          <w:szCs w:val="24"/>
        </w:rPr>
        <w:t>истории</w:t>
      </w:r>
      <w:r w:rsidR="00F31522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2A34DB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2A34DB" w:rsidRPr="002A34DB">
        <w:rPr>
          <w:rFonts w:ascii="Times New Roman" w:hAnsi="Times New Roman"/>
          <w:color w:val="000000"/>
          <w:sz w:val="24"/>
          <w:szCs w:val="24"/>
        </w:rPr>
        <w:t>1</w:t>
      </w:r>
      <w:r w:rsidR="00F31522">
        <w:rPr>
          <w:rFonts w:ascii="Times New Roman" w:hAnsi="Times New Roman"/>
          <w:color w:val="000000"/>
          <w:sz w:val="24"/>
          <w:szCs w:val="24"/>
        </w:rPr>
        <w:t xml:space="preserve"> класса разработана в соответствии с  федеральным компонентом государственного стандарта основного общего образования, </w:t>
      </w:r>
      <w:r w:rsidR="00F31522">
        <w:rPr>
          <w:rFonts w:ascii="Times New Roman" w:hAnsi="Times New Roman"/>
          <w:sz w:val="24"/>
          <w:szCs w:val="24"/>
        </w:rPr>
        <w:t xml:space="preserve">утверждённого приказом Министерства образования и науки РФ от 05.03.2004 г. № 1089 </w:t>
      </w:r>
      <w:r w:rsidR="00F31522">
        <w:rPr>
          <w:rFonts w:ascii="Times New Roman" w:hAnsi="Times New Roman"/>
          <w:color w:val="000000"/>
          <w:sz w:val="24"/>
          <w:szCs w:val="24"/>
        </w:rPr>
        <w:t xml:space="preserve">на основе Примерной программы основного общего образования </w:t>
      </w:r>
      <w:r w:rsidR="009D1984" w:rsidRPr="001A4913">
        <w:rPr>
          <w:rFonts w:ascii="Times New Roman" w:hAnsi="Times New Roman"/>
          <w:sz w:val="24"/>
          <w:szCs w:val="24"/>
        </w:rPr>
        <w:t xml:space="preserve">и авторской программы </w:t>
      </w:r>
      <w:r w:rsidR="00F31522">
        <w:rPr>
          <w:rFonts w:ascii="Times New Roman" w:hAnsi="Times New Roman"/>
          <w:color w:val="000000"/>
          <w:sz w:val="24"/>
          <w:szCs w:val="24"/>
        </w:rPr>
        <w:t xml:space="preserve">с использованием </w:t>
      </w:r>
      <w:r>
        <w:rPr>
          <w:rFonts w:ascii="Times New Roman" w:hAnsi="Times New Roman"/>
          <w:sz w:val="24"/>
          <w:szCs w:val="24"/>
        </w:rPr>
        <w:t>учебников</w:t>
      </w:r>
      <w:r w:rsidR="000319AC" w:rsidRPr="000319AC">
        <w:rPr>
          <w:rFonts w:ascii="Times New Roman" w:hAnsi="Times New Roman"/>
          <w:sz w:val="24"/>
          <w:szCs w:val="24"/>
        </w:rPr>
        <w:t xml:space="preserve"> </w:t>
      </w:r>
      <w:r w:rsidR="00867C73">
        <w:rPr>
          <w:rFonts w:ascii="Times New Roman" w:hAnsi="Times New Roman"/>
          <w:sz w:val="24"/>
          <w:szCs w:val="24"/>
        </w:rPr>
        <w:t>И</w:t>
      </w:r>
      <w:r w:rsidR="000319AC" w:rsidRPr="006B7474">
        <w:rPr>
          <w:rFonts w:ascii="Times New Roman" w:hAnsi="Times New Roman"/>
          <w:i/>
          <w:sz w:val="24"/>
          <w:szCs w:val="24"/>
        </w:rPr>
        <w:t>стория</w:t>
      </w:r>
      <w:r w:rsidR="000319AC">
        <w:rPr>
          <w:rFonts w:ascii="Times New Roman" w:hAnsi="Times New Roman"/>
          <w:i/>
          <w:sz w:val="24"/>
          <w:szCs w:val="24"/>
        </w:rPr>
        <w:t xml:space="preserve"> 11 класс Н.В. </w:t>
      </w:r>
      <w:proofErr w:type="spellStart"/>
      <w:r w:rsidR="000319AC">
        <w:rPr>
          <w:rFonts w:ascii="Times New Roman" w:hAnsi="Times New Roman"/>
          <w:i/>
          <w:sz w:val="24"/>
          <w:szCs w:val="24"/>
        </w:rPr>
        <w:t>Загладин</w:t>
      </w:r>
      <w:proofErr w:type="spellEnd"/>
      <w:r w:rsidR="000319AC">
        <w:rPr>
          <w:rFonts w:ascii="Times New Roman" w:hAnsi="Times New Roman"/>
          <w:i/>
          <w:sz w:val="24"/>
          <w:szCs w:val="24"/>
        </w:rPr>
        <w:t xml:space="preserve">, </w:t>
      </w:r>
      <w:r w:rsidR="00867C73">
        <w:rPr>
          <w:rFonts w:ascii="Times New Roman" w:hAnsi="Times New Roman"/>
          <w:i/>
          <w:sz w:val="24"/>
          <w:szCs w:val="24"/>
        </w:rPr>
        <w:t>Ю.А. Петров</w:t>
      </w:r>
      <w:r w:rsidR="000319AC">
        <w:rPr>
          <w:rFonts w:ascii="Times New Roman" w:hAnsi="Times New Roman"/>
          <w:i/>
          <w:sz w:val="24"/>
          <w:szCs w:val="24"/>
        </w:rPr>
        <w:t>, ООО «Русское слово-учебник» 2014,</w:t>
      </w:r>
      <w:r>
        <w:rPr>
          <w:rFonts w:ascii="Times New Roman" w:hAnsi="Times New Roman"/>
          <w:sz w:val="24"/>
          <w:szCs w:val="24"/>
        </w:rPr>
        <w:t>, включённых в Федеральный перечень учебников, рекомендованных МО и Н РФ к использованию в образовательном процессе в обр</w:t>
      </w:r>
      <w:r w:rsidR="009C4787">
        <w:rPr>
          <w:rFonts w:ascii="Times New Roman" w:hAnsi="Times New Roman"/>
          <w:sz w:val="24"/>
          <w:szCs w:val="24"/>
        </w:rPr>
        <w:t>азовательных учреждениях на 201</w:t>
      </w:r>
      <w:r w:rsidR="0008068C">
        <w:rPr>
          <w:rFonts w:ascii="Times New Roman" w:hAnsi="Times New Roman"/>
          <w:sz w:val="24"/>
          <w:szCs w:val="24"/>
        </w:rPr>
        <w:t>9/20</w:t>
      </w:r>
      <w:r w:rsidR="0008068C" w:rsidRPr="0008068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учебный год. </w:t>
      </w:r>
    </w:p>
    <w:p w:rsidR="008B1E02" w:rsidRDefault="008B1E02" w:rsidP="008B1E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курса состоит в формировании у учащихся целостного представления о тенденциях перемен в жизни человечества, России в период Новейшей истории, судьбах народов в эпоху глобальных перемен; о развитии России как многонационального многоконфессионального государства, воспитании толерантного отношения к предс</w:t>
      </w:r>
      <w:r w:rsidR="00070BE2">
        <w:rPr>
          <w:rFonts w:ascii="Times New Roman" w:hAnsi="Times New Roman"/>
          <w:sz w:val="24"/>
          <w:szCs w:val="24"/>
        </w:rPr>
        <w:t>тавителям разных народов в пол</w:t>
      </w:r>
      <w:r>
        <w:rPr>
          <w:rFonts w:ascii="Times New Roman" w:hAnsi="Times New Roman"/>
          <w:sz w:val="24"/>
          <w:szCs w:val="24"/>
        </w:rPr>
        <w:t>икультурном обществе, об экуменических тенденциях мирового развития.</w:t>
      </w:r>
    </w:p>
    <w:p w:rsidR="008B1E02" w:rsidRDefault="008B1E02" w:rsidP="008B1E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цели курса определены, исходя из современных требований к историческому образованию учащихся основной средней школы. Основные содержательные линии примерной программы в </w:t>
      </w:r>
      <w:r w:rsidR="000E6015">
        <w:rPr>
          <w:rFonts w:ascii="Times New Roman" w:hAnsi="Times New Roman"/>
          <w:sz w:val="24"/>
          <w:szCs w:val="24"/>
          <w:lang w:val="en-US"/>
        </w:rPr>
        <w:t>X</w:t>
      </w:r>
      <w:r w:rsidR="000E6015" w:rsidRPr="000E6015">
        <w:rPr>
          <w:rFonts w:ascii="Times New Roman" w:hAnsi="Times New Roman"/>
          <w:sz w:val="24"/>
          <w:szCs w:val="24"/>
        </w:rPr>
        <w:t>-</w:t>
      </w:r>
      <w:r w:rsidR="000E6015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</w:t>
      </w:r>
    </w:p>
    <w:p w:rsidR="008B1E02" w:rsidRDefault="008B1E02" w:rsidP="008B1E02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  <w: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Предполагается</w:t>
      </w:r>
      <w:r>
        <w:rPr>
          <w:lang w:bidi="he-IL"/>
        </w:rPr>
        <w:t>, что результатом изучения истории в ос</w:t>
      </w:r>
      <w:r>
        <w:rPr>
          <w:lang w:bidi="he-IL"/>
        </w:rPr>
        <w:softHyphen/>
        <w:t xml:space="preserve">новной школе является развитие у учащихся широкого круга компетентностей </w:t>
      </w:r>
      <w:r>
        <w:rPr>
          <w:w w:val="50"/>
          <w:lang w:bidi="he-IL"/>
        </w:rPr>
        <w:t xml:space="preserve">--- </w:t>
      </w:r>
      <w:r>
        <w:rPr>
          <w:iCs/>
          <w:w w:val="107"/>
          <w:lang w:bidi="he-IL"/>
        </w:rPr>
        <w:t>социально-адаптивной (гражданствен</w:t>
      </w:r>
      <w:r>
        <w:rPr>
          <w:iCs/>
          <w:w w:val="107"/>
          <w:lang w:bidi="he-IL"/>
        </w:rPr>
        <w:softHyphen/>
        <w:t>ной), когнитивной (познавательной), информационно-тех</w:t>
      </w:r>
      <w:r>
        <w:rPr>
          <w:iCs/>
          <w:w w:val="107"/>
          <w:lang w:bidi="he-IL"/>
        </w:rPr>
        <w:softHyphen/>
        <w:t xml:space="preserve">нологической, коммуникативной. </w:t>
      </w:r>
    </w:p>
    <w:p w:rsidR="008468F7" w:rsidRDefault="008468F7" w:rsidP="008B1E02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</w:p>
    <w:p w:rsidR="008468F7" w:rsidRDefault="008468F7" w:rsidP="008468F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к уровню подготовки:</w:t>
      </w:r>
    </w:p>
    <w:p w:rsidR="008468F7" w:rsidRDefault="008468F7" w:rsidP="008468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истории ученик должен </w: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нать/понимать: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мира и России; 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выдающихся деятелей всеобщей и российской истории;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8468F7" w:rsidRDefault="008468F7" w:rsidP="008468F7">
      <w:pPr>
        <w:pStyle w:val="3"/>
        <w:framePr w:hSpace="180" w:wrap="around" w:vAnchor="text" w:hAnchor="margin" w:y="1"/>
        <w:widowControl w:val="0"/>
        <w:spacing w:after="0"/>
        <w:ind w:left="57"/>
        <w:rPr>
          <w:sz w:val="24"/>
          <w:szCs w:val="24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изученные виды исторических источников;</w:t>
      </w: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ind w:left="7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глобальные проблемы развития человечества, связанные с интеграцией различных цивилизаций;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развития российской и зарубежной истории;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узловые проблемы истории России и мира.</w:t>
      </w:r>
    </w:p>
    <w:p w:rsidR="008468F7" w:rsidRDefault="008468F7" w:rsidP="008468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- датировать события и процессы в истории мира и России, определять последовательность и длительность исторических событий, соотносить годы с веками, 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поиск исторической информации, пользуясь различными источниками;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выделять причинно-следственные связи произошедшего;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важнейших исторических событиях и их участниках, показывая знание необходимых фактов, дат, терминов; 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свое отношение к наиболее значительным событиям и личностям всеобщей истории, достижениям мировой культуры, культуры России;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дискуссиях на наиболее проблемные исторические темы, приводя для аргументации исторические сведения;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 </w:t>
      </w:r>
      <w:r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мира,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исторически сложившиеся нормы социального поведения. </w:t>
      </w:r>
    </w:p>
    <w:p w:rsidR="00402275" w:rsidRDefault="00402275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275" w:rsidRDefault="00402275" w:rsidP="00402275">
      <w:pPr>
        <w:widowControl w:val="0"/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курса планируются следующие формы проведения занятий: традиционные лекционные уроки – ознакомление с новым материалом, урок-закрепление, урок-применение новых знаний, урок-повторение; семинары-дискуссии; комбинированные уроки; групповая работа; практические занятия- составление таблиц, схем и кластеров; подготовка рефератов, презентаций, сообщений.</w:t>
      </w:r>
    </w:p>
    <w:p w:rsidR="00402275" w:rsidRDefault="00402275" w:rsidP="00402275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275" w:rsidRDefault="00402275" w:rsidP="00402275">
      <w:pPr>
        <w:widowControl w:val="0"/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прохождения учебного курса будут оцениваться: </w:t>
      </w:r>
      <w:r>
        <w:rPr>
          <w:rFonts w:ascii="Times New Roman" w:hAnsi="Times New Roman"/>
          <w:bCs/>
          <w:sz w:val="24"/>
          <w:szCs w:val="24"/>
        </w:rPr>
        <w:t>в форме контрольных работ (письменные работы); оценка результатов устных ответов; оценка результатов выполнения творческих заданий; оценка результатов письменного опроса в форме тестирования; оценка результатов выполнения проблемных заданий.</w:t>
      </w:r>
    </w:p>
    <w:p w:rsidR="00402275" w:rsidRDefault="00402275" w:rsidP="00402275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</w:p>
    <w:p w:rsidR="008B1E02" w:rsidRDefault="008B1E02" w:rsidP="008B1E0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1E02" w:rsidRDefault="008B1E02" w:rsidP="008B1E02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90F90">
        <w:rPr>
          <w:rFonts w:ascii="Times New Roman" w:hAnsi="Times New Roman"/>
          <w:b/>
          <w:sz w:val="24"/>
          <w:szCs w:val="24"/>
        </w:rPr>
        <w:t xml:space="preserve">Содержание тем учебного </w:t>
      </w:r>
      <w:r w:rsidR="00AA1A63">
        <w:rPr>
          <w:rFonts w:ascii="Times New Roman" w:hAnsi="Times New Roman"/>
          <w:b/>
          <w:sz w:val="24"/>
          <w:szCs w:val="24"/>
        </w:rPr>
        <w:t>предмета</w:t>
      </w:r>
    </w:p>
    <w:p w:rsidR="00A816B2" w:rsidRDefault="00A816B2" w:rsidP="008B1E02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816B2" w:rsidRPr="00E90F90" w:rsidRDefault="00A816B2" w:rsidP="008B1E02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Всеобщая история</w:t>
      </w:r>
    </w:p>
    <w:p w:rsidR="00BB53DE" w:rsidRDefault="00BB53DE" w:rsidP="00BB53D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6981" w:rsidRDefault="00936981" w:rsidP="006D00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Раздел </w:t>
      </w:r>
      <w:r w:rsidR="00461744" w:rsidRPr="00DE3676">
        <w:rPr>
          <w:rFonts w:ascii="Times New Roman" w:hAnsi="Times New Roman"/>
          <w:i/>
          <w:sz w:val="24"/>
          <w:szCs w:val="24"/>
        </w:rPr>
        <w:t xml:space="preserve">1. </w:t>
      </w:r>
      <w:r w:rsidR="000047E9" w:rsidRPr="003C7BF8">
        <w:rPr>
          <w:rFonts w:ascii="Times New Roman" w:hAnsi="Times New Roman"/>
          <w:i/>
          <w:sz w:val="24"/>
          <w:szCs w:val="24"/>
        </w:rPr>
        <w:t xml:space="preserve">Мир в начале </w:t>
      </w:r>
      <w:r w:rsidR="000047E9" w:rsidRPr="003C7BF8">
        <w:rPr>
          <w:rFonts w:ascii="Times New Roman" w:hAnsi="Times New Roman"/>
          <w:i/>
          <w:sz w:val="24"/>
          <w:szCs w:val="24"/>
          <w:lang w:val="en-US"/>
        </w:rPr>
        <w:t>XX</w:t>
      </w:r>
      <w:r w:rsidR="000047E9" w:rsidRPr="003C7BF8">
        <w:rPr>
          <w:rFonts w:ascii="Times New Roman" w:hAnsi="Times New Roman"/>
          <w:i/>
          <w:sz w:val="24"/>
          <w:szCs w:val="24"/>
        </w:rPr>
        <w:t xml:space="preserve"> века</w:t>
      </w:r>
      <w:r w:rsidR="000047E9" w:rsidRPr="00536725">
        <w:rPr>
          <w:rFonts w:ascii="Times New Roman" w:hAnsi="Times New Roman"/>
          <w:sz w:val="24"/>
          <w:szCs w:val="24"/>
        </w:rPr>
        <w:t>.</w:t>
      </w:r>
      <w:r w:rsidR="000047E9">
        <w:rPr>
          <w:rFonts w:ascii="Times New Roman" w:hAnsi="Times New Roman"/>
          <w:i/>
          <w:sz w:val="24"/>
          <w:szCs w:val="24"/>
        </w:rPr>
        <w:t xml:space="preserve"> </w:t>
      </w:r>
      <w:r w:rsidR="00371E2C">
        <w:rPr>
          <w:rFonts w:ascii="Times New Roman" w:hAnsi="Times New Roman"/>
          <w:i/>
          <w:sz w:val="24"/>
          <w:szCs w:val="24"/>
        </w:rPr>
        <w:t>(1</w:t>
      </w:r>
      <w:r w:rsidR="000047E9">
        <w:rPr>
          <w:rFonts w:ascii="Times New Roman" w:hAnsi="Times New Roman"/>
          <w:i/>
          <w:sz w:val="24"/>
          <w:szCs w:val="24"/>
        </w:rPr>
        <w:t>2</w:t>
      </w:r>
      <w:r w:rsidR="00DF60F7" w:rsidRPr="00DE3676">
        <w:rPr>
          <w:rFonts w:ascii="Times New Roman" w:hAnsi="Times New Roman"/>
          <w:i/>
          <w:sz w:val="24"/>
          <w:szCs w:val="24"/>
        </w:rPr>
        <w:t xml:space="preserve"> часов)</w:t>
      </w:r>
      <w:r w:rsidR="00DF60F7">
        <w:rPr>
          <w:i/>
          <w:sz w:val="24"/>
          <w:szCs w:val="24"/>
        </w:rPr>
        <w:t xml:space="preserve">: </w:t>
      </w:r>
      <w:r w:rsidR="006D009E">
        <w:rPr>
          <w:rFonts w:ascii="Times New Roman" w:hAnsi="Times New Roman"/>
          <w:sz w:val="24"/>
          <w:szCs w:val="24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Итоги Первой мировой войны. Положение Дальнего Востока России после Первой мировой войны. </w:t>
      </w:r>
      <w:r w:rsidR="006D009E">
        <w:rPr>
          <w:rFonts w:ascii="Times New Roman" w:hAnsi="Times New Roman"/>
          <w:bCs/>
          <w:sz w:val="24"/>
          <w:szCs w:val="24"/>
        </w:rPr>
        <w:t>Развитие культуры в XIX – начале ХХ вв.:</w:t>
      </w:r>
      <w:r w:rsidR="006D009E">
        <w:rPr>
          <w:rFonts w:ascii="Times New Roman" w:hAnsi="Times New Roman"/>
          <w:sz w:val="24"/>
          <w:szCs w:val="24"/>
        </w:rPr>
        <w:t xml:space="preserve"> Развитие научной картины мира в XIX в. </w:t>
      </w:r>
      <w:r w:rsidR="006D009E">
        <w:rPr>
          <w:rFonts w:ascii="Times New Roman" w:hAnsi="Times New Roman"/>
          <w:iCs/>
          <w:sz w:val="24"/>
          <w:szCs w:val="24"/>
        </w:rPr>
        <w:t xml:space="preserve"> </w:t>
      </w:r>
      <w:r w:rsidR="006D009E">
        <w:rPr>
          <w:rFonts w:ascii="Times New Roman" w:hAnsi="Times New Roman"/>
          <w:sz w:val="24"/>
          <w:szCs w:val="24"/>
        </w:rPr>
        <w:t>Изменения в быту. Градостроительство. Развитие транспорта и средств связи.</w:t>
      </w:r>
      <w:r w:rsidR="006D009E">
        <w:rPr>
          <w:rFonts w:ascii="Times New Roman" w:hAnsi="Times New Roman"/>
          <w:iCs/>
          <w:sz w:val="24"/>
          <w:szCs w:val="24"/>
        </w:rPr>
        <w:t xml:space="preserve"> </w:t>
      </w:r>
      <w:r w:rsidR="006D009E">
        <w:rPr>
          <w:rFonts w:ascii="Times New Roman" w:hAnsi="Times New Roman"/>
          <w:sz w:val="24"/>
          <w:szCs w:val="24"/>
        </w:rPr>
        <w:t>Основные течения в художественной культуре XIX – начала ХХ вв. (романтизм, реализм, модерн, символизм,</w:t>
      </w:r>
      <w:r w:rsidR="006D009E">
        <w:rPr>
          <w:rFonts w:ascii="Times New Roman" w:hAnsi="Times New Roman"/>
          <w:iCs/>
          <w:sz w:val="24"/>
          <w:szCs w:val="24"/>
        </w:rPr>
        <w:t xml:space="preserve"> </w:t>
      </w:r>
      <w:r w:rsidR="006D009E">
        <w:rPr>
          <w:rFonts w:ascii="Times New Roman" w:hAnsi="Times New Roman"/>
          <w:sz w:val="24"/>
          <w:szCs w:val="24"/>
        </w:rPr>
        <w:t xml:space="preserve">авангардизм). Духовный кризис индустриального общества на рубеже XIX-ХХ вв. Декаданс. Мир после Первой мировой войны. Версальско-Вашингтонская система. </w:t>
      </w:r>
      <w:r w:rsidR="006D009E">
        <w:rPr>
          <w:rFonts w:ascii="Times New Roman" w:hAnsi="Times New Roman"/>
          <w:iCs/>
          <w:sz w:val="24"/>
          <w:szCs w:val="24"/>
        </w:rPr>
        <w:t xml:space="preserve">Лига наций. </w:t>
      </w:r>
      <w:r w:rsidR="003C7BF8" w:rsidRPr="003C7BF8">
        <w:rPr>
          <w:rFonts w:ascii="Times New Roman" w:hAnsi="Times New Roman"/>
          <w:sz w:val="24"/>
          <w:szCs w:val="24"/>
        </w:rPr>
        <w:t>Правление Николая Второго. Русско-японская война 1904-1905 гг. Первая русская революция 1905-1907 гг. Реформы П.А. Столыпина. Думская монархия. Нарастание кризиса. Первая мировая война.</w:t>
      </w:r>
    </w:p>
    <w:p w:rsidR="003C7BF8" w:rsidRDefault="003C7BF8" w:rsidP="006D009E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C7BF8">
        <w:rPr>
          <w:rFonts w:ascii="Times New Roman" w:hAnsi="Times New Roman"/>
          <w:i/>
          <w:sz w:val="24"/>
          <w:szCs w:val="24"/>
          <w:lang w:eastAsia="ru-RU"/>
        </w:rPr>
        <w:t xml:space="preserve">Раздел </w:t>
      </w:r>
      <w:r w:rsidRPr="003C7BF8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3C7BF8">
        <w:rPr>
          <w:rFonts w:ascii="Times New Roman" w:hAnsi="Times New Roman"/>
          <w:i/>
          <w:sz w:val="24"/>
          <w:szCs w:val="24"/>
          <w:lang w:eastAsia="ru-RU"/>
        </w:rPr>
        <w:t>. Мир между двумя войнами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(13 часов)</w:t>
      </w:r>
    </w:p>
    <w:p w:rsidR="003C7BF8" w:rsidRDefault="003C7BF8" w:rsidP="003C7BF8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Рост оппозиции в стране. Революции 1917 г.: Февральская революция. Падение монархии. Двоевластие: Временное правительство и Петроградский совет рабочих и солдатских депутатов. </w:t>
      </w:r>
      <w:proofErr w:type="spellStart"/>
      <w:r>
        <w:rPr>
          <w:sz w:val="24"/>
          <w:szCs w:val="24"/>
        </w:rPr>
        <w:t>Корниловский</w:t>
      </w:r>
      <w:proofErr w:type="spellEnd"/>
      <w:r>
        <w:rPr>
          <w:sz w:val="24"/>
          <w:szCs w:val="24"/>
        </w:rPr>
        <w:t xml:space="preserve"> «мятеж». Октябрьская революция. </w:t>
      </w:r>
    </w:p>
    <w:p w:rsidR="003C7BF8" w:rsidRDefault="003C7BF8" w:rsidP="003C7BF8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Первые реформы большевиков: декреты о мире и о земле. Гражданская война 1918-1921 гг.: рост оппозиции, формирование «Белого движения», уничтожение царской семьи. Политика «военного коммунизма». Интервенция.  Победа большевиков. Последствия войны. </w:t>
      </w:r>
    </w:p>
    <w:p w:rsidR="003C7BF8" w:rsidRDefault="003C7BF8" w:rsidP="003C7BF8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Переход к НЭПу. Сохранение диктатуры. Образование СССР. Личность В.И. Ленина. Итоги НЭПа. Перемены в международном положении. Дискуссии в партии по поводу дальнейшего развития страны. Культура революционной эпохи: образование, творческие организации, наука. Эпоха мобилизационного развития: индустриальная революция, внешняя политика, коллективизация, раскулачивание. «Большой скачок». Стахановское движение. Сталинские репрессии: «Архипелаг ГУЛАГ».  Сталинская конституция 1936 г. Изменения в культуре страны: диктат идеологии. </w:t>
      </w:r>
    </w:p>
    <w:p w:rsidR="006D009E" w:rsidRDefault="006D009E" w:rsidP="006D00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Революционный подъем в Европе и Азии, распад империй и образование новых государств. Революция 1918-1919 г. в Германии. </w:t>
      </w:r>
      <w:r>
        <w:rPr>
          <w:rFonts w:ascii="Times New Roman" w:hAnsi="Times New Roman"/>
          <w:iCs/>
          <w:sz w:val="24"/>
          <w:szCs w:val="24"/>
        </w:rPr>
        <w:t>Раскол международного рабочего движения.</w:t>
      </w:r>
      <w:r>
        <w:rPr>
          <w:rFonts w:ascii="Times New Roman" w:hAnsi="Times New Roman"/>
          <w:sz w:val="24"/>
          <w:szCs w:val="24"/>
        </w:rPr>
        <w:t xml:space="preserve"> «Стабилизация» 1920-х гг. в ведущих странах Запада. Мировой экономический кризис 1930-х гг. «Новый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курс» в США. Фашизм. Б. Муссолини. Национал-социализм.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Гитлер. Формирование авторитарных и тоталитарных режимов в странах Европы в 1920-х – 1930-х гг. Страны Азии после Первой мировой войны. Революция 1920-х гг. в Китае. Сунь Ятсен. Движение народов Индии против колониализма. М. Ганди. Милитаризация общества в Японии. Агрессивная политика Японии, Германии, Италии в 1930-х гг. Дальний Восток России после вторжения японских войск в Маньчжурию. Гражданская война в Испании. Мюнхенское соглашение. Военно-политический кризис в Европе в 1939 г. </w:t>
      </w:r>
    </w:p>
    <w:p w:rsidR="003C7BF8" w:rsidRDefault="003C7BF8" w:rsidP="003C7BF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C7BF8">
        <w:rPr>
          <w:rFonts w:ascii="Times New Roman" w:hAnsi="Times New Roman"/>
          <w:i/>
          <w:sz w:val="24"/>
          <w:szCs w:val="24"/>
        </w:rPr>
        <w:t xml:space="preserve">Раздел </w:t>
      </w:r>
      <w:r w:rsidRPr="003C7BF8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3C7BF8">
        <w:rPr>
          <w:rFonts w:ascii="Times New Roman" w:hAnsi="Times New Roman"/>
          <w:i/>
          <w:sz w:val="24"/>
          <w:szCs w:val="24"/>
        </w:rPr>
        <w:t>. Мир во время Второй мировой</w:t>
      </w:r>
      <w:r>
        <w:rPr>
          <w:rFonts w:ascii="Times New Roman" w:hAnsi="Times New Roman"/>
          <w:i/>
          <w:sz w:val="24"/>
          <w:szCs w:val="24"/>
        </w:rPr>
        <w:t>(6 часов</w:t>
      </w:r>
      <w:r w:rsidR="008424EA">
        <w:rPr>
          <w:rFonts w:ascii="Times New Roman" w:hAnsi="Times New Roman"/>
          <w:i/>
          <w:sz w:val="24"/>
          <w:szCs w:val="24"/>
        </w:rPr>
        <w:t>)</w:t>
      </w:r>
      <w:r w:rsidR="00936981">
        <w:rPr>
          <w:rFonts w:ascii="Times New Roman" w:hAnsi="Times New Roman"/>
          <w:sz w:val="24"/>
          <w:szCs w:val="24"/>
        </w:rPr>
        <w:t>:</w:t>
      </w:r>
      <w:r w:rsidR="00A81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Движение Сопротивления. Коренной перелом во Второй мировой войне. Открытие второго фронта в Европе. Капитуляция Италии. Разгром Германии и Японии. Дальневосточный фронт. Вклад СССР в победу над нацизмом. Итоги и уроки войны. </w:t>
      </w:r>
      <w:proofErr w:type="spellStart"/>
      <w:r>
        <w:rPr>
          <w:rFonts w:ascii="Times New Roman" w:hAnsi="Times New Roman"/>
          <w:sz w:val="24"/>
          <w:szCs w:val="24"/>
        </w:rPr>
        <w:t>Ялтинско</w:t>
      </w:r>
      <w:proofErr w:type="spellEnd"/>
      <w:r>
        <w:rPr>
          <w:rFonts w:ascii="Times New Roman" w:hAnsi="Times New Roman"/>
          <w:sz w:val="24"/>
          <w:szCs w:val="24"/>
        </w:rPr>
        <w:t xml:space="preserve">- Потсдамская система. Создание ООН. </w:t>
      </w:r>
    </w:p>
    <w:p w:rsidR="003C7BF8" w:rsidRDefault="003C7BF8" w:rsidP="003C7BF8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Международные отношения перед Второй мировой войной: расстановка сил перед войной, пакт о ненападении, советско-финляндская война.  </w:t>
      </w:r>
    </w:p>
    <w:p w:rsidR="003C7BF8" w:rsidRDefault="003C7BF8" w:rsidP="003C7BF8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Нападение фашистской Германии. Антигитлеровская коалиция.  Первые месяцы войны. Московская битва. Советский тыл во время войны. Нормализация отношений с церковью. Коренной перелом в ходе войны: контрнаступление, приказ №227, оборона Сталинграда. Блокада Ленинграда. Сталинградская битва, Курская дуга. Битва за Днепр. Открытие второго фронта. Международные конференции. Разгром Германии и Японии: завершающий период войны. Операция «Багратион». Изгнание немецких войск с территории СССР. Разгром Японии. Историческое значение победы. </w:t>
      </w:r>
    </w:p>
    <w:p w:rsidR="003C7BF8" w:rsidRDefault="003C7BF8" w:rsidP="003C7BF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7BF8" w:rsidRDefault="003C7BF8" w:rsidP="003C7BF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C7BF8">
        <w:rPr>
          <w:rFonts w:ascii="Times New Roman" w:hAnsi="Times New Roman"/>
          <w:i/>
          <w:sz w:val="24"/>
          <w:szCs w:val="24"/>
        </w:rPr>
        <w:t>Раздел I</w:t>
      </w:r>
      <w:r w:rsidRPr="003C7BF8">
        <w:rPr>
          <w:rFonts w:ascii="Times New Roman" w:hAnsi="Times New Roman"/>
          <w:i/>
          <w:sz w:val="24"/>
          <w:szCs w:val="24"/>
          <w:lang w:val="en-US"/>
        </w:rPr>
        <w:t>V</w:t>
      </w:r>
      <w:r w:rsidRPr="003C7BF8">
        <w:rPr>
          <w:rFonts w:ascii="Times New Roman" w:hAnsi="Times New Roman"/>
          <w:i/>
          <w:sz w:val="24"/>
          <w:szCs w:val="24"/>
        </w:rPr>
        <w:t>. Послевоенное развитие</w:t>
      </w:r>
      <w:r>
        <w:rPr>
          <w:rFonts w:ascii="Times New Roman" w:hAnsi="Times New Roman"/>
          <w:i/>
          <w:sz w:val="24"/>
          <w:szCs w:val="24"/>
        </w:rPr>
        <w:t xml:space="preserve"> (9 часов)</w:t>
      </w:r>
    </w:p>
    <w:p w:rsidR="00A816B2" w:rsidRDefault="00A816B2" w:rsidP="00A816B2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военно-политических блоков. Корейская война. Карибский кризис. Ближневосточные кризисы. Война в Юго-Восточной Азии</w:t>
      </w:r>
      <w:r>
        <w:rPr>
          <w:rFonts w:ascii="Times New Roman" w:hAnsi="Times New Roman"/>
          <w:iCs/>
          <w:sz w:val="24"/>
          <w:szCs w:val="24"/>
        </w:rPr>
        <w:t>. Движение неприсоединения.</w:t>
      </w:r>
    </w:p>
    <w:p w:rsidR="003C7BF8" w:rsidRDefault="00A816B2" w:rsidP="00A816B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</w:t>
      </w:r>
    </w:p>
    <w:p w:rsidR="003C7BF8" w:rsidRDefault="003C7BF8" w:rsidP="003C7BF8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Послевоенное устройство мира. Создание ядерного оружия. Начало «холодной войны», Нарастание напряженности. Милитаризация экономики СССР. Восстановление экономики.  Идеология и духовная жизнь после войны.  Последние годы правления Сталина: репрессии.</w:t>
      </w:r>
    </w:p>
    <w:p w:rsidR="003C7BF8" w:rsidRDefault="003C7BF8" w:rsidP="003C7BF8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Правление Н.С. Хрущева: борьба за власть; </w:t>
      </w:r>
      <w:proofErr w:type="spellStart"/>
      <w:r>
        <w:rPr>
          <w:sz w:val="24"/>
          <w:szCs w:val="24"/>
        </w:rPr>
        <w:t>десталинизация</w:t>
      </w:r>
      <w:proofErr w:type="spellEnd"/>
      <w:r>
        <w:rPr>
          <w:sz w:val="24"/>
          <w:szCs w:val="24"/>
        </w:rPr>
        <w:t xml:space="preserve">; XX съезд партии. Внутренняя политика Хрущева: освоение целины, совнархозы. Либерализация внешней политики. События в Венгрии. «Оттепель» в культуре. Осложнение международных отношений: Карибский кризис. Отставка Хрущева. </w:t>
      </w:r>
    </w:p>
    <w:p w:rsidR="003C7BF8" w:rsidRDefault="003C7BF8" w:rsidP="003C7BF8">
      <w:pPr>
        <w:pStyle w:val="21"/>
        <w:ind w:firstLine="708"/>
        <w:rPr>
          <w:sz w:val="24"/>
          <w:szCs w:val="24"/>
        </w:rPr>
      </w:pPr>
    </w:p>
    <w:p w:rsidR="003C7BF8" w:rsidRPr="003C7BF8" w:rsidRDefault="003C7BF8" w:rsidP="003C7BF8">
      <w:pPr>
        <w:pStyle w:val="21"/>
        <w:ind w:firstLine="708"/>
        <w:rPr>
          <w:i/>
          <w:sz w:val="24"/>
          <w:szCs w:val="24"/>
        </w:rPr>
      </w:pPr>
      <w:r w:rsidRPr="003C7BF8">
        <w:rPr>
          <w:i/>
          <w:sz w:val="24"/>
          <w:szCs w:val="24"/>
        </w:rPr>
        <w:t xml:space="preserve">Раздел </w:t>
      </w:r>
      <w:r w:rsidRPr="003C7BF8">
        <w:rPr>
          <w:i/>
          <w:sz w:val="24"/>
          <w:szCs w:val="24"/>
          <w:lang w:val="en-US"/>
        </w:rPr>
        <w:t>V</w:t>
      </w:r>
      <w:r w:rsidRPr="003C7BF8">
        <w:rPr>
          <w:i/>
          <w:sz w:val="24"/>
          <w:szCs w:val="24"/>
        </w:rPr>
        <w:t>. Россия и мир в 1960-1990 годы</w:t>
      </w:r>
      <w:r>
        <w:rPr>
          <w:i/>
          <w:sz w:val="24"/>
          <w:szCs w:val="24"/>
        </w:rPr>
        <w:t xml:space="preserve"> (12 часов)</w:t>
      </w:r>
    </w:p>
    <w:p w:rsidR="003C7BF8" w:rsidRDefault="003C7BF8" w:rsidP="003C7BF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16B2">
        <w:rPr>
          <w:rFonts w:ascii="Times New Roman" w:hAnsi="Times New Roman"/>
          <w:sz w:val="24"/>
          <w:szCs w:val="24"/>
        </w:rPr>
        <w:t>«Общество потребления». Эволюция политической идеологии. Христианская демократия. Социал-демократия. «Новые левые».</w:t>
      </w:r>
      <w:r w:rsidR="00A816B2">
        <w:rPr>
          <w:rFonts w:ascii="Times New Roman" w:hAnsi="Times New Roman"/>
          <w:iCs/>
          <w:sz w:val="24"/>
          <w:szCs w:val="24"/>
        </w:rPr>
        <w:t xml:space="preserve"> </w:t>
      </w:r>
      <w:r w:rsidR="00A816B2"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в конце </w:t>
      </w:r>
      <w:r w:rsidR="00A816B2">
        <w:rPr>
          <w:rFonts w:ascii="Times New Roman" w:hAnsi="Times New Roman"/>
          <w:sz w:val="24"/>
          <w:szCs w:val="24"/>
        </w:rPr>
        <w:lastRenderedPageBreak/>
        <w:t xml:space="preserve">1960-начале 1970-х гг. Неоконсерватизм. </w:t>
      </w:r>
      <w:r w:rsidR="00A816B2">
        <w:rPr>
          <w:rFonts w:ascii="Times New Roman" w:hAnsi="Times New Roman"/>
          <w:iCs/>
          <w:sz w:val="24"/>
          <w:szCs w:val="24"/>
        </w:rPr>
        <w:t>Р. Рейган. М.</w:t>
      </w:r>
      <w:r w:rsidR="00A816B2">
        <w:rPr>
          <w:rFonts w:ascii="Times New Roman" w:hAnsi="Times New Roman"/>
          <w:sz w:val="24"/>
          <w:szCs w:val="24"/>
        </w:rPr>
        <w:t xml:space="preserve"> 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 Распад колониальной системы и образование независимых государств в Азии и Африке. Завершение холодной войны и эпохи «двухполюсного мира». </w:t>
      </w:r>
    </w:p>
    <w:p w:rsidR="003C7BF8" w:rsidRDefault="003C7BF8" w:rsidP="003C7BF8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Консервация режима: Л.И. Брежнев. Реформы А. Косыгина. Рост благосостояния населения. Духовная жизнь общества в 80-е гг. Конституция 1977 г. Нарастание экономического кризиса. Правозащитное движение. «Пражская весна». Доктрина Брежнева. Разрядка. Ввод войск в Афганистан. </w:t>
      </w:r>
    </w:p>
    <w:p w:rsidR="003C7BF8" w:rsidRDefault="003C7BF8" w:rsidP="003C7BF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7BF8" w:rsidRPr="00315D07" w:rsidRDefault="00315D07" w:rsidP="003C7BF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315D07">
        <w:rPr>
          <w:rFonts w:ascii="Times New Roman" w:hAnsi="Times New Roman"/>
          <w:i/>
          <w:sz w:val="24"/>
          <w:szCs w:val="24"/>
          <w:lang w:eastAsia="ru-RU"/>
        </w:rPr>
        <w:t xml:space="preserve">     Раздел </w:t>
      </w:r>
      <w:r w:rsidRPr="00315D07">
        <w:rPr>
          <w:rFonts w:ascii="Times New Roman" w:hAnsi="Times New Roman"/>
          <w:i/>
          <w:sz w:val="24"/>
          <w:szCs w:val="24"/>
          <w:lang w:val="en-US" w:eastAsia="ru-RU"/>
        </w:rPr>
        <w:t>VI</w:t>
      </w:r>
      <w:r w:rsidRPr="00315D07">
        <w:rPr>
          <w:rFonts w:ascii="Times New Roman" w:hAnsi="Times New Roman"/>
          <w:i/>
          <w:sz w:val="24"/>
          <w:szCs w:val="24"/>
          <w:lang w:eastAsia="ru-RU"/>
        </w:rPr>
        <w:t>. Россия и мир в современности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(16 часов)</w:t>
      </w:r>
    </w:p>
    <w:p w:rsidR="00A816B2" w:rsidRDefault="00A816B2" w:rsidP="003C7BF8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современного международного порядка. Борьба с международным терроризмом. Интеграционные процессы. Европейский Союз. </w:t>
      </w:r>
      <w:r>
        <w:rPr>
          <w:rFonts w:ascii="Times New Roman" w:hAnsi="Times New Roman"/>
          <w:iCs/>
          <w:sz w:val="24"/>
          <w:szCs w:val="24"/>
        </w:rPr>
        <w:t xml:space="preserve">Глобализация и ее противоречия. </w:t>
      </w:r>
      <w:proofErr w:type="spellStart"/>
      <w:r>
        <w:rPr>
          <w:rFonts w:ascii="Times New Roman" w:hAnsi="Times New Roman"/>
          <w:iCs/>
          <w:sz w:val="24"/>
          <w:szCs w:val="24"/>
        </w:rPr>
        <w:t>Антиглобалистское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движение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Культурное наследие ХХ в.: </w:t>
      </w:r>
      <w:r>
        <w:rPr>
          <w:rFonts w:ascii="Times New Roman" w:hAnsi="Times New Roman"/>
          <w:iCs/>
          <w:sz w:val="24"/>
          <w:szCs w:val="24"/>
        </w:rPr>
        <w:t xml:space="preserve">Формирование современной научной картины мира. Изменение взглядов на развитие человека и общества. Религия и церковь в современном обществе. Основные течения в художественной культуре ХХ в. (реализм, модернизм, постмодернизм). </w:t>
      </w:r>
    </w:p>
    <w:p w:rsidR="008B1E02" w:rsidRDefault="008B1E02" w:rsidP="0053211E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Перестройка: назревание кризиса. Новый курс Ю. Андропов. Приход к власти Горбачева. Антиалкогольная компания. Кооперативы. Рыночная экономика. Политика гласности. Рост общественного мнения. Поворот во внешней политике. Конец «Холодной войны». Крушение СССР: политические реформы. Первые демократические выборы. Забастовочное движение. «Парад суверенитетов». ГКЧП. Создание СНГ. </w:t>
      </w:r>
    </w:p>
    <w:p w:rsidR="0053211E" w:rsidRDefault="008B1E02" w:rsidP="008B1E02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Новые задачи государства. Реформы Е. Гайдара. Создание Федерации. Кризис власти в Октябре 1993 г. Новая государственность: конституция, Федеральное собрание. Чеченские войны. Экономические преобразования. Приватизация. Аграрная реформа. Формирование новых слоев общества. Внешняя политика РФ. Отношения с НАТО. Президент Б. Ельцин. </w:t>
      </w:r>
    </w:p>
    <w:p w:rsidR="008B1E02" w:rsidRDefault="008B1E02" w:rsidP="005B3A23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Политика В.В. Путина: основные тенденции. </w:t>
      </w:r>
      <w:r w:rsidR="005B3A23">
        <w:rPr>
          <w:sz w:val="24"/>
          <w:szCs w:val="24"/>
        </w:rPr>
        <w:t>Экономика. Инновационное развитие.</w:t>
      </w:r>
    </w:p>
    <w:p w:rsidR="00542B94" w:rsidRDefault="00542B94" w:rsidP="005B3A23">
      <w:pPr>
        <w:pStyle w:val="21"/>
        <w:ind w:firstLine="708"/>
        <w:rPr>
          <w:sz w:val="24"/>
          <w:szCs w:val="24"/>
        </w:rPr>
      </w:pPr>
    </w:p>
    <w:p w:rsidR="00D367E0" w:rsidRDefault="00D367E0" w:rsidP="008B1E02">
      <w:pPr>
        <w:widowControl w:val="0"/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AC3" w:rsidRDefault="006D7AC3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AC3" w:rsidRDefault="006D7AC3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AC3" w:rsidRDefault="006D7AC3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BF8" w:rsidRDefault="003C7BF8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0787" w:rsidRDefault="00140787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E39" w:rsidRDefault="00E77E39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АВТОНОМНАЯ НЕКОММЕРЧЕСКАЯ </w:t>
      </w:r>
      <w:r w:rsidR="00E90F90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E77E39" w:rsidRDefault="008E28AC" w:rsidP="00E77E39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7E39"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E77E39" w:rsidRDefault="00E77E39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E77E39" w:rsidRDefault="00E77E39" w:rsidP="00E77E3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E77E39" w:rsidRDefault="00E77E39" w:rsidP="00E77E3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8E28AC" w:rsidTr="00AB1F4C">
        <w:trPr>
          <w:jc w:val="center"/>
        </w:trPr>
        <w:tc>
          <w:tcPr>
            <w:tcW w:w="4785" w:type="dxa"/>
            <w:hideMark/>
          </w:tcPr>
          <w:p w:rsidR="008E28AC" w:rsidRDefault="008E28AC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   </w:t>
            </w:r>
          </w:p>
        </w:tc>
        <w:tc>
          <w:tcPr>
            <w:tcW w:w="4786" w:type="dxa"/>
          </w:tcPr>
          <w:p w:rsidR="008E28AC" w:rsidRDefault="008E28AC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8AC" w:rsidTr="008E28AC">
        <w:trPr>
          <w:jc w:val="center"/>
        </w:trPr>
        <w:tc>
          <w:tcPr>
            <w:tcW w:w="4785" w:type="dxa"/>
          </w:tcPr>
          <w:p w:rsidR="008E28AC" w:rsidRDefault="008E28AC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E28AC" w:rsidRDefault="008E28AC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8E28AC" w:rsidRDefault="008E28AC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28AC" w:rsidRDefault="008E28AC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8AC" w:rsidTr="00AB1F4C">
        <w:trPr>
          <w:jc w:val="center"/>
        </w:trPr>
        <w:tc>
          <w:tcPr>
            <w:tcW w:w="4785" w:type="dxa"/>
            <w:hideMark/>
          </w:tcPr>
          <w:p w:rsidR="008E28AC" w:rsidRDefault="008E28AC" w:rsidP="001407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</w:t>
            </w:r>
            <w:r w:rsidR="00140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  <w:tc>
          <w:tcPr>
            <w:tcW w:w="4786" w:type="dxa"/>
          </w:tcPr>
          <w:p w:rsidR="008E28AC" w:rsidRDefault="008E28AC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77E39" w:rsidRDefault="00E77E39" w:rsidP="0015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73D2" w:rsidRPr="001573D2" w:rsidRDefault="00842957" w:rsidP="0015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3D2">
        <w:rPr>
          <w:rFonts w:ascii="Times New Roman" w:hAnsi="Times New Roman"/>
          <w:b/>
          <w:sz w:val="24"/>
          <w:szCs w:val="24"/>
          <w:lang w:eastAsia="ru-RU"/>
        </w:rPr>
        <w:t>Календарн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ое </w:t>
      </w:r>
      <w:r w:rsidRPr="001573D2">
        <w:rPr>
          <w:rFonts w:ascii="Times New Roman" w:hAnsi="Times New Roman"/>
          <w:b/>
          <w:sz w:val="24"/>
          <w:szCs w:val="24"/>
          <w:lang w:eastAsia="ru-RU"/>
        </w:rPr>
        <w:t>тематическое</w:t>
      </w:r>
      <w:r w:rsidR="001573D2" w:rsidRPr="001573D2">
        <w:rPr>
          <w:rFonts w:ascii="Times New Roman" w:hAnsi="Times New Roman"/>
          <w:b/>
          <w:sz w:val="24"/>
          <w:szCs w:val="24"/>
          <w:lang w:eastAsia="ru-RU"/>
        </w:rPr>
        <w:t xml:space="preserve"> план</w:t>
      </w:r>
      <w:r w:rsidR="007D576A">
        <w:rPr>
          <w:rFonts w:ascii="Times New Roman" w:hAnsi="Times New Roman"/>
          <w:b/>
          <w:sz w:val="24"/>
          <w:szCs w:val="24"/>
          <w:lang w:eastAsia="ru-RU"/>
        </w:rPr>
        <w:t>ирование</w:t>
      </w:r>
      <w:r w:rsidR="001573D2" w:rsidRPr="001573D2">
        <w:rPr>
          <w:rFonts w:ascii="Times New Roman" w:hAnsi="Times New Roman"/>
          <w:b/>
          <w:sz w:val="24"/>
          <w:szCs w:val="24"/>
          <w:lang w:eastAsia="ru-RU"/>
        </w:rPr>
        <w:br/>
        <w:t>на_</w:t>
      </w:r>
      <w:r w:rsidR="00055DAA">
        <w:rPr>
          <w:rFonts w:ascii="Times New Roman" w:hAnsi="Times New Roman"/>
          <w:b/>
          <w:sz w:val="24"/>
          <w:szCs w:val="24"/>
          <w:u w:val="single"/>
          <w:lang w:eastAsia="ru-RU"/>
        </w:rPr>
        <w:t>2018</w:t>
      </w:r>
      <w:r w:rsidR="001573D2" w:rsidRPr="001573D2">
        <w:rPr>
          <w:rFonts w:ascii="Times New Roman" w:hAnsi="Times New Roman"/>
          <w:b/>
          <w:sz w:val="24"/>
          <w:szCs w:val="24"/>
          <w:lang w:eastAsia="ru-RU"/>
        </w:rPr>
        <w:t>_/_</w:t>
      </w:r>
      <w:r w:rsidR="00055DAA">
        <w:rPr>
          <w:rFonts w:ascii="Times New Roman" w:hAnsi="Times New Roman"/>
          <w:b/>
          <w:sz w:val="24"/>
          <w:szCs w:val="24"/>
          <w:u w:val="single"/>
          <w:lang w:eastAsia="ru-RU"/>
        </w:rPr>
        <w:t>2019</w:t>
      </w:r>
      <w:r w:rsidR="00091773">
        <w:rPr>
          <w:rFonts w:ascii="Times New Roman" w:hAnsi="Times New Roman"/>
          <w:b/>
          <w:sz w:val="24"/>
          <w:szCs w:val="24"/>
          <w:lang w:eastAsia="ru-RU"/>
        </w:rPr>
        <w:t>__уч. г</w:t>
      </w:r>
      <w:r w:rsidR="001573D2" w:rsidRPr="001573D2">
        <w:rPr>
          <w:rFonts w:ascii="Times New Roman" w:hAnsi="Times New Roman"/>
          <w:b/>
          <w:sz w:val="24"/>
          <w:szCs w:val="24"/>
          <w:lang w:eastAsia="ru-RU"/>
        </w:rPr>
        <w:t>од</w:t>
      </w:r>
    </w:p>
    <w:p w:rsidR="001573D2" w:rsidRPr="001573D2" w:rsidRDefault="001573D2" w:rsidP="0015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3D2">
        <w:rPr>
          <w:rFonts w:ascii="Times New Roman" w:hAnsi="Times New Roman"/>
          <w:b/>
          <w:sz w:val="24"/>
          <w:szCs w:val="24"/>
          <w:lang w:eastAsia="ru-RU"/>
        </w:rPr>
        <w:t>по ____________истории___________</w:t>
      </w:r>
      <w:r w:rsidR="00FA6AD9">
        <w:rPr>
          <w:rFonts w:ascii="Times New Roman" w:hAnsi="Times New Roman"/>
          <w:b/>
          <w:sz w:val="24"/>
          <w:szCs w:val="24"/>
          <w:lang w:eastAsia="ru-RU"/>
        </w:rPr>
        <w:t>___________</w:t>
      </w:r>
      <w:r w:rsidR="00FA6AD9">
        <w:rPr>
          <w:rFonts w:ascii="Times New Roman" w:hAnsi="Times New Roman"/>
          <w:b/>
          <w:sz w:val="24"/>
          <w:szCs w:val="24"/>
          <w:lang w:eastAsia="ru-RU"/>
        </w:rPr>
        <w:br/>
        <w:t>для_______________11</w:t>
      </w:r>
      <w:r w:rsidRPr="001573D2">
        <w:rPr>
          <w:rFonts w:ascii="Times New Roman" w:hAnsi="Times New Roman"/>
          <w:b/>
          <w:sz w:val="24"/>
          <w:szCs w:val="24"/>
          <w:lang w:eastAsia="ru-RU"/>
        </w:rPr>
        <w:t xml:space="preserve"> класса___________________</w:t>
      </w:r>
    </w:p>
    <w:p w:rsidR="001573D2" w:rsidRDefault="001573D2" w:rsidP="001573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35"/>
        <w:gridCol w:w="1135"/>
        <w:gridCol w:w="850"/>
      </w:tblGrid>
      <w:tr w:rsidR="00E226D5" w:rsidRPr="00536725" w:rsidTr="00140787">
        <w:trPr>
          <w:trHeight w:val="83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03965" w:rsidRDefault="0050396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D16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I. Мир в </w:t>
            </w:r>
            <w:r w:rsidR="00D16EB6">
              <w:rPr>
                <w:rFonts w:ascii="Times New Roman" w:hAnsi="Times New Roman"/>
                <w:b/>
                <w:sz w:val="24"/>
                <w:szCs w:val="24"/>
              </w:rPr>
              <w:t xml:space="preserve">начале </w:t>
            </w:r>
            <w:r w:rsidR="00D16E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D16EB6" w:rsidRPr="00D16E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6EB6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 w:rsidRPr="0053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A32682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научно-технического прогресса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в странах Европы, США и Японии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D16EB6" w:rsidRDefault="00D16EB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на рубеже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D16E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16EB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Кризис империи: русско-японская война и революция 1905-1907 гг.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16EB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Реформы политической системы.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16EB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Реформы П.А. Столыпина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Политическая жизнь после первой революции.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16EB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России на рубеже веков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16EB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Колониализм и обострение противоречий мирового развития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16EB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развития стран Азии, Африки и Латинской Америки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E226D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EE2E49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D5" w:rsidRPr="00536725" w:rsidRDefault="00D16EB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16EB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мировая война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7AFE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F47AFE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F47AFE" w:rsidRDefault="00F47AFE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«Мир в начале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7AFE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F47AFE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F47AFE" w:rsidRDefault="00F47AFE" w:rsidP="00F4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Мир между двумя войнами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Default="00F47AFE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F47AFE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AFE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F47AFE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F47AFE" w:rsidRDefault="00F47AFE" w:rsidP="00F4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Февральская революция в России 1917 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F47AFE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063428" w:rsidRDefault="00F47AFE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власти к большевикам </w:t>
            </w:r>
            <w:r w:rsidRPr="00F47AFE">
              <w:rPr>
                <w:rFonts w:ascii="Times New Roman" w:hAnsi="Times New Roman"/>
                <w:color w:val="FF0000"/>
                <w:sz w:val="24"/>
                <w:szCs w:val="24"/>
              </w:rPr>
              <w:t>Образовательный минимум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F47AFE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F47AFE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интервенция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7AFE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F47AFE" w:rsidRDefault="00F47AFE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A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F47AFE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Гражданской войны. Образование СССР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7AFE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F47AFE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F47AFE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«Военный коммунизм» и НЭП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7AFE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F47AFE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F47AFE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E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909DF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F47AFE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 личности Сталина</w:t>
            </w:r>
            <w:r w:rsidR="006909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909DF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909DF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  <w:r w:rsidR="00231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31378">
              <w:rPr>
                <w:rFonts w:ascii="Times New Roman" w:hAnsi="Times New Roman"/>
                <w:sz w:val="24"/>
                <w:szCs w:val="24"/>
                <w:lang w:eastAsia="ru-RU"/>
              </w:rPr>
              <w:t>межвоенные</w:t>
            </w:r>
            <w:proofErr w:type="spellEnd"/>
            <w:r w:rsidR="00231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231378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политика Западной Европы и Америки после Первой Мировой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231378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37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231378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78">
              <w:rPr>
                <w:rFonts w:ascii="Times New Roman" w:hAnsi="Times New Roman"/>
                <w:sz w:val="24"/>
                <w:szCs w:val="24"/>
              </w:rPr>
              <w:t>Ослабление колониальных империй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110878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110878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110878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110878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мировой культуры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D5" w:rsidRPr="00536725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«Мир между мировыми войнами»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1378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78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78" w:rsidRPr="00231378" w:rsidRDefault="00231378" w:rsidP="00231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Мир во время Второй мировой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78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78" w:rsidRPr="00536725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Истоки войны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Начальный этап </w:t>
            </w:r>
            <w:r w:rsidRPr="0023137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Образовательный минимум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Антигитлеровская коалиция и кампания 1942 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Коренной перелом в Великой Отечественной войне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231378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1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Заключительный этап Великой Отечественной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231378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32785" w:rsidRDefault="00231378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значение Победы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A827D0" w:rsidRDefault="00A827D0" w:rsidP="00A82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Послевоенное развитие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3278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последние годы жизни Сталина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A827D0" w:rsidRDefault="00A827D0" w:rsidP="0006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Попытки реформ. </w:t>
            </w:r>
            <w:r w:rsidRPr="00A82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съезд КПСС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Советское общество в 50-60 годы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063428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жизнь СССР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Запада и США после войны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A827D0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7D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 колониальной системы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30693E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«Холодная война» и локальные конфликты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30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Социализм в Восточной Европе и Китае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27D0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0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0" w:rsidRDefault="00A827D0" w:rsidP="0030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«Послевоенные годы в СССР, Западной Европе и США»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0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D0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A827D0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3C7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A82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27D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82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 и мир в 1960-1990 годы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30693E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A827D0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7D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Технологический прорыв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30693E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30693E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информационного общества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30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Кризис «Общества благосостояния»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Неоконсервативная революция 1980-х годов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СССР: от реформ к застою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A827D0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7D0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A827D0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7D0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Углубление кризиса и начало перестройки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гласности и демократии </w:t>
            </w:r>
            <w:r w:rsidRPr="00A827D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Образовательный минимум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Распад советского общества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A827D0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7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Япония, новые индустриальные страны и Китай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A827D0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7D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Индии, исламского мира и Лат. Америки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A827D0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«холодной войны» к разрядке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4436AD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C140D" w:rsidRDefault="00CC140D" w:rsidP="00CC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Россия и мир в современности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Транснационализация и глобализация мировой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Интеграция развитых стран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Россия: курс реформ и полит. кризис 1993 года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C140D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40D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C140D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40D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Общественно-политические проблемы России в конце 1990-х гг.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063428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 на рубеже веков: стабилизация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D5" w:rsidRPr="00CC140D" w:rsidRDefault="00CC140D" w:rsidP="002B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D5" w:rsidRPr="00B21AAB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жизнь России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26D5" w:rsidRPr="00536725" w:rsidTr="00140787">
        <w:trPr>
          <w:trHeight w:val="26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BA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«Россия на рубеже веков»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Страны Восточной и Юго-восточной Европы. Государства СНГ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Страны Азии, Африки и Лат. Америки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C140D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40D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C140D" w:rsidRDefault="00CC140D" w:rsidP="003C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 новой системе международных отношений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6F7E75" w:rsidRDefault="00DD6566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6F7E7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CC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CC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Мировая культура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угрозы человечеству и пути их преодоления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C140D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40D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C140D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40D">
              <w:rPr>
                <w:rFonts w:ascii="Times New Roman" w:hAnsi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6F7E7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E7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CC140D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6F7E7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226D5" w:rsidRPr="00536725" w:rsidTr="0014078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CC140D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4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E14C0D" w:rsidRDefault="00D1510C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C0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1F8" w:rsidRDefault="001C31F8" w:rsidP="0014078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C31F8" w:rsidSect="009D19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55"/>
    <w:multiLevelType w:val="hybridMultilevel"/>
    <w:tmpl w:val="79EA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1C0"/>
    <w:multiLevelType w:val="hybridMultilevel"/>
    <w:tmpl w:val="0958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7B9"/>
    <w:multiLevelType w:val="hybridMultilevel"/>
    <w:tmpl w:val="F1062B50"/>
    <w:lvl w:ilvl="0" w:tplc="EA403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74A7"/>
    <w:multiLevelType w:val="hybridMultilevel"/>
    <w:tmpl w:val="D21AC82E"/>
    <w:lvl w:ilvl="0" w:tplc="5100F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3CB4"/>
    <w:multiLevelType w:val="hybridMultilevel"/>
    <w:tmpl w:val="FC4E0456"/>
    <w:lvl w:ilvl="0" w:tplc="71309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56B0E"/>
    <w:multiLevelType w:val="hybridMultilevel"/>
    <w:tmpl w:val="AABA2AAE"/>
    <w:lvl w:ilvl="0" w:tplc="5100F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67D7B"/>
    <w:multiLevelType w:val="hybridMultilevel"/>
    <w:tmpl w:val="1D664B62"/>
    <w:lvl w:ilvl="0" w:tplc="EA403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3E11"/>
    <w:multiLevelType w:val="hybridMultilevel"/>
    <w:tmpl w:val="C658B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453916"/>
    <w:multiLevelType w:val="hybridMultilevel"/>
    <w:tmpl w:val="768E8E42"/>
    <w:lvl w:ilvl="0" w:tplc="5100FF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AA6DE2"/>
    <w:multiLevelType w:val="hybridMultilevel"/>
    <w:tmpl w:val="85327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02"/>
    <w:rsid w:val="00002030"/>
    <w:rsid w:val="000028CE"/>
    <w:rsid w:val="000047E9"/>
    <w:rsid w:val="0001658F"/>
    <w:rsid w:val="0002408C"/>
    <w:rsid w:val="000319AC"/>
    <w:rsid w:val="00041DB9"/>
    <w:rsid w:val="00045730"/>
    <w:rsid w:val="00047985"/>
    <w:rsid w:val="00055DAA"/>
    <w:rsid w:val="00063428"/>
    <w:rsid w:val="000674C5"/>
    <w:rsid w:val="00070BE2"/>
    <w:rsid w:val="000711CA"/>
    <w:rsid w:val="000765A6"/>
    <w:rsid w:val="0008068C"/>
    <w:rsid w:val="00091773"/>
    <w:rsid w:val="000A5B60"/>
    <w:rsid w:val="000A5D4D"/>
    <w:rsid w:val="000C6B05"/>
    <w:rsid w:val="000D39ED"/>
    <w:rsid w:val="000D4C61"/>
    <w:rsid w:val="000E2885"/>
    <w:rsid w:val="000E6015"/>
    <w:rsid w:val="000E63E6"/>
    <w:rsid w:val="00110878"/>
    <w:rsid w:val="00117E42"/>
    <w:rsid w:val="00127911"/>
    <w:rsid w:val="0013415F"/>
    <w:rsid w:val="00140787"/>
    <w:rsid w:val="00153204"/>
    <w:rsid w:val="001536A0"/>
    <w:rsid w:val="001573D2"/>
    <w:rsid w:val="00182185"/>
    <w:rsid w:val="001A5197"/>
    <w:rsid w:val="001B2E6F"/>
    <w:rsid w:val="001B3828"/>
    <w:rsid w:val="001C31F8"/>
    <w:rsid w:val="001C48EB"/>
    <w:rsid w:val="001D16E2"/>
    <w:rsid w:val="001D6946"/>
    <w:rsid w:val="001E2241"/>
    <w:rsid w:val="001E5DF4"/>
    <w:rsid w:val="001E78D9"/>
    <w:rsid w:val="002138E1"/>
    <w:rsid w:val="00215A70"/>
    <w:rsid w:val="00231378"/>
    <w:rsid w:val="002318D0"/>
    <w:rsid w:val="00261473"/>
    <w:rsid w:val="002812D3"/>
    <w:rsid w:val="00291D64"/>
    <w:rsid w:val="002A1E57"/>
    <w:rsid w:val="002A34DB"/>
    <w:rsid w:val="002B49F7"/>
    <w:rsid w:val="002C65AB"/>
    <w:rsid w:val="002D3C83"/>
    <w:rsid w:val="0030693E"/>
    <w:rsid w:val="00315D07"/>
    <w:rsid w:val="003328EC"/>
    <w:rsid w:val="00344D94"/>
    <w:rsid w:val="00364024"/>
    <w:rsid w:val="003662E9"/>
    <w:rsid w:val="00371E2C"/>
    <w:rsid w:val="003B0866"/>
    <w:rsid w:val="003C7468"/>
    <w:rsid w:val="003C7BF8"/>
    <w:rsid w:val="003F34AF"/>
    <w:rsid w:val="00402275"/>
    <w:rsid w:val="004043C5"/>
    <w:rsid w:val="00413B19"/>
    <w:rsid w:val="004154F7"/>
    <w:rsid w:val="00422250"/>
    <w:rsid w:val="0042798E"/>
    <w:rsid w:val="004353D9"/>
    <w:rsid w:val="00435628"/>
    <w:rsid w:val="0044074C"/>
    <w:rsid w:val="004436AD"/>
    <w:rsid w:val="00457601"/>
    <w:rsid w:val="00461744"/>
    <w:rsid w:val="0046525D"/>
    <w:rsid w:val="00472CBC"/>
    <w:rsid w:val="00483908"/>
    <w:rsid w:val="00485867"/>
    <w:rsid w:val="00486CB7"/>
    <w:rsid w:val="004935EA"/>
    <w:rsid w:val="004C0D4C"/>
    <w:rsid w:val="004D19D4"/>
    <w:rsid w:val="00503965"/>
    <w:rsid w:val="00525904"/>
    <w:rsid w:val="0053211E"/>
    <w:rsid w:val="0054016A"/>
    <w:rsid w:val="00542424"/>
    <w:rsid w:val="00542B94"/>
    <w:rsid w:val="0055430B"/>
    <w:rsid w:val="00576E88"/>
    <w:rsid w:val="005933AE"/>
    <w:rsid w:val="00593DAD"/>
    <w:rsid w:val="005A59C8"/>
    <w:rsid w:val="005B3A23"/>
    <w:rsid w:val="005C151D"/>
    <w:rsid w:val="005D07AA"/>
    <w:rsid w:val="005D2A8D"/>
    <w:rsid w:val="005E1000"/>
    <w:rsid w:val="005F1EEE"/>
    <w:rsid w:val="005F3698"/>
    <w:rsid w:val="0060269C"/>
    <w:rsid w:val="006157A4"/>
    <w:rsid w:val="00620577"/>
    <w:rsid w:val="00622400"/>
    <w:rsid w:val="0062509E"/>
    <w:rsid w:val="0066146B"/>
    <w:rsid w:val="006628CE"/>
    <w:rsid w:val="00664142"/>
    <w:rsid w:val="00682037"/>
    <w:rsid w:val="006851EA"/>
    <w:rsid w:val="006908D0"/>
    <w:rsid w:val="006909DF"/>
    <w:rsid w:val="006917F3"/>
    <w:rsid w:val="00694C32"/>
    <w:rsid w:val="006A73D8"/>
    <w:rsid w:val="006B0318"/>
    <w:rsid w:val="006B34AF"/>
    <w:rsid w:val="006D009E"/>
    <w:rsid w:val="006D7AC3"/>
    <w:rsid w:val="006E4A67"/>
    <w:rsid w:val="006E5AA9"/>
    <w:rsid w:val="006E61A9"/>
    <w:rsid w:val="006F0FCB"/>
    <w:rsid w:val="006F3FDA"/>
    <w:rsid w:val="006F7E75"/>
    <w:rsid w:val="00700AFE"/>
    <w:rsid w:val="00713DD7"/>
    <w:rsid w:val="007204F6"/>
    <w:rsid w:val="00720B09"/>
    <w:rsid w:val="00722B1F"/>
    <w:rsid w:val="00732568"/>
    <w:rsid w:val="00732F52"/>
    <w:rsid w:val="00746646"/>
    <w:rsid w:val="0076446C"/>
    <w:rsid w:val="0077068B"/>
    <w:rsid w:val="007936CA"/>
    <w:rsid w:val="007A12F8"/>
    <w:rsid w:val="007B3213"/>
    <w:rsid w:val="007B5149"/>
    <w:rsid w:val="007B5E24"/>
    <w:rsid w:val="007B7217"/>
    <w:rsid w:val="007C5768"/>
    <w:rsid w:val="007D2CC3"/>
    <w:rsid w:val="007D576A"/>
    <w:rsid w:val="007E2372"/>
    <w:rsid w:val="007E3D9E"/>
    <w:rsid w:val="0081060D"/>
    <w:rsid w:val="008136F9"/>
    <w:rsid w:val="00822838"/>
    <w:rsid w:val="008424EA"/>
    <w:rsid w:val="008428CC"/>
    <w:rsid w:val="00842957"/>
    <w:rsid w:val="00846752"/>
    <w:rsid w:val="008468F7"/>
    <w:rsid w:val="008510F2"/>
    <w:rsid w:val="00852F33"/>
    <w:rsid w:val="00861233"/>
    <w:rsid w:val="00867C73"/>
    <w:rsid w:val="00873C7F"/>
    <w:rsid w:val="008A130B"/>
    <w:rsid w:val="008B1E02"/>
    <w:rsid w:val="008B4431"/>
    <w:rsid w:val="008B5495"/>
    <w:rsid w:val="008C78DD"/>
    <w:rsid w:val="008E28AC"/>
    <w:rsid w:val="008F397F"/>
    <w:rsid w:val="008F45EE"/>
    <w:rsid w:val="00911013"/>
    <w:rsid w:val="009129D0"/>
    <w:rsid w:val="009209B0"/>
    <w:rsid w:val="0093089F"/>
    <w:rsid w:val="009317D2"/>
    <w:rsid w:val="00936981"/>
    <w:rsid w:val="009424CE"/>
    <w:rsid w:val="0096114D"/>
    <w:rsid w:val="009639DA"/>
    <w:rsid w:val="00966D1C"/>
    <w:rsid w:val="0098051C"/>
    <w:rsid w:val="00997437"/>
    <w:rsid w:val="009A0ED9"/>
    <w:rsid w:val="009A10C9"/>
    <w:rsid w:val="009A77D1"/>
    <w:rsid w:val="009B3A98"/>
    <w:rsid w:val="009C2F21"/>
    <w:rsid w:val="009C4787"/>
    <w:rsid w:val="009C7580"/>
    <w:rsid w:val="009D1984"/>
    <w:rsid w:val="009D7261"/>
    <w:rsid w:val="009F3177"/>
    <w:rsid w:val="00A26F6D"/>
    <w:rsid w:val="00A275F3"/>
    <w:rsid w:val="00A32682"/>
    <w:rsid w:val="00A371B9"/>
    <w:rsid w:val="00A37E3B"/>
    <w:rsid w:val="00A446B7"/>
    <w:rsid w:val="00A462A1"/>
    <w:rsid w:val="00A709ED"/>
    <w:rsid w:val="00A816B2"/>
    <w:rsid w:val="00A827D0"/>
    <w:rsid w:val="00A848AD"/>
    <w:rsid w:val="00A92E85"/>
    <w:rsid w:val="00AA1A63"/>
    <w:rsid w:val="00AB1F4C"/>
    <w:rsid w:val="00AC5E80"/>
    <w:rsid w:val="00AD0D2D"/>
    <w:rsid w:val="00AD0DFB"/>
    <w:rsid w:val="00AD3EE4"/>
    <w:rsid w:val="00AF4D70"/>
    <w:rsid w:val="00B05A65"/>
    <w:rsid w:val="00B11AC5"/>
    <w:rsid w:val="00B21AAB"/>
    <w:rsid w:val="00B221A3"/>
    <w:rsid w:val="00B56716"/>
    <w:rsid w:val="00B64794"/>
    <w:rsid w:val="00B65D7E"/>
    <w:rsid w:val="00B671A5"/>
    <w:rsid w:val="00BA00AB"/>
    <w:rsid w:val="00BB2674"/>
    <w:rsid w:val="00BB53DE"/>
    <w:rsid w:val="00BE4E9A"/>
    <w:rsid w:val="00C164BA"/>
    <w:rsid w:val="00C257A3"/>
    <w:rsid w:val="00C32785"/>
    <w:rsid w:val="00C34F72"/>
    <w:rsid w:val="00C44766"/>
    <w:rsid w:val="00C50938"/>
    <w:rsid w:val="00C534BB"/>
    <w:rsid w:val="00C64F80"/>
    <w:rsid w:val="00C85C0B"/>
    <w:rsid w:val="00CC140D"/>
    <w:rsid w:val="00CC280D"/>
    <w:rsid w:val="00CC4DB8"/>
    <w:rsid w:val="00D0474B"/>
    <w:rsid w:val="00D11A75"/>
    <w:rsid w:val="00D11F9D"/>
    <w:rsid w:val="00D14D23"/>
    <w:rsid w:val="00D1510C"/>
    <w:rsid w:val="00D16EB6"/>
    <w:rsid w:val="00D34187"/>
    <w:rsid w:val="00D342CA"/>
    <w:rsid w:val="00D35D16"/>
    <w:rsid w:val="00D367E0"/>
    <w:rsid w:val="00D37381"/>
    <w:rsid w:val="00D57F41"/>
    <w:rsid w:val="00D73A52"/>
    <w:rsid w:val="00D775AC"/>
    <w:rsid w:val="00D8162D"/>
    <w:rsid w:val="00D95F33"/>
    <w:rsid w:val="00DA0CAC"/>
    <w:rsid w:val="00DA4E05"/>
    <w:rsid w:val="00DA637A"/>
    <w:rsid w:val="00DA7B77"/>
    <w:rsid w:val="00DA7FA6"/>
    <w:rsid w:val="00DC436C"/>
    <w:rsid w:val="00DD0BC3"/>
    <w:rsid w:val="00DD6566"/>
    <w:rsid w:val="00DE3676"/>
    <w:rsid w:val="00DE445E"/>
    <w:rsid w:val="00DE5DE7"/>
    <w:rsid w:val="00DF2BDE"/>
    <w:rsid w:val="00DF44E5"/>
    <w:rsid w:val="00DF60F7"/>
    <w:rsid w:val="00E14C0D"/>
    <w:rsid w:val="00E15B8A"/>
    <w:rsid w:val="00E226D5"/>
    <w:rsid w:val="00E27429"/>
    <w:rsid w:val="00E34F2E"/>
    <w:rsid w:val="00E3766E"/>
    <w:rsid w:val="00E467EE"/>
    <w:rsid w:val="00E52E46"/>
    <w:rsid w:val="00E63F1C"/>
    <w:rsid w:val="00E64584"/>
    <w:rsid w:val="00E7138C"/>
    <w:rsid w:val="00E77E39"/>
    <w:rsid w:val="00E90F90"/>
    <w:rsid w:val="00E93EFE"/>
    <w:rsid w:val="00EB331F"/>
    <w:rsid w:val="00EC3E70"/>
    <w:rsid w:val="00EC5054"/>
    <w:rsid w:val="00ED7646"/>
    <w:rsid w:val="00EE2E49"/>
    <w:rsid w:val="00F1681B"/>
    <w:rsid w:val="00F20A53"/>
    <w:rsid w:val="00F2776D"/>
    <w:rsid w:val="00F31522"/>
    <w:rsid w:val="00F3241D"/>
    <w:rsid w:val="00F34A5E"/>
    <w:rsid w:val="00F35149"/>
    <w:rsid w:val="00F36C8A"/>
    <w:rsid w:val="00F47AFE"/>
    <w:rsid w:val="00F56646"/>
    <w:rsid w:val="00F714A2"/>
    <w:rsid w:val="00F92A5A"/>
    <w:rsid w:val="00FA0A7B"/>
    <w:rsid w:val="00FA1219"/>
    <w:rsid w:val="00FA2E53"/>
    <w:rsid w:val="00FA6AD9"/>
    <w:rsid w:val="00FC3805"/>
    <w:rsid w:val="00FE0EBE"/>
    <w:rsid w:val="00FE128F"/>
    <w:rsid w:val="00FE41EB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02"/>
    <w:rPr>
      <w:color w:val="0563C1" w:themeColor="hyperlink"/>
      <w:u w:val="single"/>
    </w:rPr>
  </w:style>
  <w:style w:type="paragraph" w:styleId="a4">
    <w:name w:val="No Spacing"/>
    <w:uiPriority w:val="1"/>
    <w:qFormat/>
    <w:rsid w:val="008B1E0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B1E02"/>
    <w:pPr>
      <w:ind w:left="720"/>
      <w:contextualSpacing/>
    </w:pPr>
  </w:style>
  <w:style w:type="paragraph" w:customStyle="1" w:styleId="a6">
    <w:name w:val="Стиль"/>
    <w:rsid w:val="008B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B1E02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0">
    <w:name w:val="c0"/>
    <w:basedOn w:val="a"/>
    <w:rsid w:val="008B1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E5AA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5A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E5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5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5AA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5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5AA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E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AA9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C7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02"/>
    <w:rPr>
      <w:color w:val="0563C1" w:themeColor="hyperlink"/>
      <w:u w:val="single"/>
    </w:rPr>
  </w:style>
  <w:style w:type="paragraph" w:styleId="a4">
    <w:name w:val="No Spacing"/>
    <w:uiPriority w:val="1"/>
    <w:qFormat/>
    <w:rsid w:val="008B1E0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B1E02"/>
    <w:pPr>
      <w:ind w:left="720"/>
      <w:contextualSpacing/>
    </w:pPr>
  </w:style>
  <w:style w:type="paragraph" w:customStyle="1" w:styleId="a6">
    <w:name w:val="Стиль"/>
    <w:rsid w:val="008B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B1E02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0">
    <w:name w:val="c0"/>
    <w:basedOn w:val="a"/>
    <w:rsid w:val="008B1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E5AA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5A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E5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5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5AA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5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5AA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E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AA9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C7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</dc:creator>
  <cp:keywords/>
  <dc:description/>
  <cp:lastModifiedBy>Client</cp:lastModifiedBy>
  <cp:revision>46</cp:revision>
  <dcterms:created xsi:type="dcterms:W3CDTF">2015-09-01T01:14:00Z</dcterms:created>
  <dcterms:modified xsi:type="dcterms:W3CDTF">2019-09-16T04:47:00Z</dcterms:modified>
</cp:coreProperties>
</file>