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АВТОНОМНАЯ НЕКОММЕРЧЕСКАЯ ПРОФЕССИОНАЛЬНАЯ</w:t>
      </w: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ОРГАНИЗАЦИЯ</w:t>
      </w:r>
    </w:p>
    <w:p w:rsidR="007E197F" w:rsidRPr="007E197F" w:rsidRDefault="007E197F" w:rsidP="007E19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«ДАЛЬНЕВОСТОЧНЫЙ ЦЕНТР НЕПРЕРЫВНОГО ОБРАЗОВАНИЯ»</w:t>
      </w: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Международная лингвистическая школа</w:t>
      </w: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(МЛШ)</w:t>
      </w: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BCE" w:rsidRDefault="00C67BCE" w:rsidP="00C67B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«СОГЛАСОВАНО»</w:t>
      </w:r>
    </w:p>
    <w:p w:rsidR="00C67BCE" w:rsidRDefault="00C67BCE" w:rsidP="00C67B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МЛШ</w:t>
      </w:r>
    </w:p>
    <w:p w:rsidR="00C67BCE" w:rsidRDefault="00C67BCE" w:rsidP="00C67BCE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151130</wp:posOffset>
                </wp:positionV>
                <wp:extent cx="857250" cy="0"/>
                <wp:effectExtent l="5715" t="8255" r="1333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pt;margin-top:11.9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М.Н. Артеменко</w:t>
      </w: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BCE" w:rsidRPr="007E197F" w:rsidRDefault="00C67BCE" w:rsidP="00C67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BCE" w:rsidRDefault="00C67BCE" w:rsidP="00C67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27CE" w:rsidRDefault="00D97CC4" w:rsidP="00C67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 w:rsidR="007E197F"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7E197F" w:rsidRPr="007E197F" w:rsidRDefault="00D97CC4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 класс</w:t>
      </w:r>
    </w:p>
    <w:p w:rsid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80C" w:rsidRDefault="00F2480C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80C" w:rsidRDefault="00F2480C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80C" w:rsidRDefault="00F2480C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80C" w:rsidRDefault="00F2480C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80C" w:rsidRDefault="00F2480C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80C" w:rsidRPr="007E197F" w:rsidRDefault="00F2480C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Составил: </w:t>
      </w:r>
      <w:r w:rsidR="00C67BCE">
        <w:rPr>
          <w:rFonts w:ascii="Times New Roman" w:hAnsi="Times New Roman" w:cs="Times New Roman"/>
          <w:sz w:val="24"/>
          <w:szCs w:val="24"/>
          <w:lang w:eastAsia="ru-RU"/>
        </w:rPr>
        <w:t>У.А. Бондаренко</w:t>
      </w:r>
    </w:p>
    <w:p w:rsidR="007E197F" w:rsidRPr="007E197F" w:rsidRDefault="007E197F" w:rsidP="007E19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 xml:space="preserve">Срок реализации: </w:t>
      </w:r>
      <w:r w:rsidR="00D97CC4">
        <w:rPr>
          <w:rFonts w:ascii="Times New Roman" w:hAnsi="Times New Roman" w:cs="Times New Roman"/>
          <w:sz w:val="24"/>
          <w:szCs w:val="24"/>
          <w:lang w:eastAsia="ru-RU"/>
        </w:rPr>
        <w:t>5 лет</w:t>
      </w: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480C" w:rsidRDefault="00F2480C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7CC4" w:rsidRPr="007E197F" w:rsidRDefault="00D97CC4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97F" w:rsidRPr="007E197F" w:rsidRDefault="007E197F" w:rsidP="007E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BCE" w:rsidRDefault="00C67BCE" w:rsidP="00C67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Владивосток</w:t>
      </w:r>
    </w:p>
    <w:p w:rsidR="00DB2606" w:rsidRDefault="00C67BCE" w:rsidP="00DB2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 г</w:t>
      </w:r>
    </w:p>
    <w:p w:rsidR="009242F1" w:rsidRPr="00DB2606" w:rsidRDefault="009242F1" w:rsidP="00DB2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463B1" w:rsidRPr="003463B1" w:rsidRDefault="003463B1" w:rsidP="003463B1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392C" w:rsidRPr="00DB2606" w:rsidRDefault="007E3AE9" w:rsidP="007E3A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-1" w:firstLine="5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/>
          <w:color w:val="000000"/>
          <w:sz w:val="28"/>
          <w:szCs w:val="28"/>
        </w:rPr>
        <w:t xml:space="preserve">Рабочая программа по физической культуре для 5 классов разработана в </w:t>
      </w:r>
      <w:r w:rsidRPr="00DB260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соответствии с Федеральным государственным образовательным стандартом основного общего образования, </w:t>
      </w:r>
      <w:r w:rsidR="005A392C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 w:rsidR="005A392C" w:rsidRPr="00DB2606">
        <w:rPr>
          <w:rFonts w:ascii="Times New Roman" w:hAnsi="Times New Roman" w:cs="Times New Roman"/>
          <w:sz w:val="28"/>
          <w:szCs w:val="28"/>
        </w:rPr>
        <w:t>Примерной программы  «Физическая культура 5-9 классы», издание 3</w:t>
      </w:r>
      <w:r w:rsidR="00131094" w:rsidRPr="00DB2606">
        <w:rPr>
          <w:rFonts w:ascii="Times New Roman" w:hAnsi="Times New Roman" w:cs="Times New Roman"/>
          <w:sz w:val="28"/>
          <w:szCs w:val="28"/>
        </w:rPr>
        <w:t>,</w:t>
      </w:r>
      <w:r w:rsidR="00131094"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авторской комплексной программы физического воспитания учащихся 5 классов, авторы: В.И. Лях, А.А. </w:t>
      </w:r>
      <w:proofErr w:type="spellStart"/>
      <w:r w:rsidR="00131094"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Зданевич</w:t>
      </w:r>
      <w:proofErr w:type="spellEnd"/>
      <w:r w:rsidR="00131094"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Программы общеобразовательных учреждений «Комплексная программа физического воспитания учащихся 1-11 классов », – М.: Просвещение, 2011. </w:t>
      </w:r>
    </w:p>
    <w:p w:rsidR="00131094" w:rsidRPr="00DB2606" w:rsidRDefault="007E3AE9" w:rsidP="007E3A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131094"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чебный предмет «Физическая культура» вводится как</w:t>
      </w: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094"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обязательный предмет в средней школе, на его преподавание отводится 102 часа в год.</w:t>
      </w:r>
    </w:p>
    <w:p w:rsidR="00131094" w:rsidRPr="00DB2606" w:rsidRDefault="00131094" w:rsidP="0034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Авторская программа по предмету в полном объеме является рабочей программой и соответствует федеральному компоненту государственного основного общего образования по физической культуре.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 физическая культура, которые определены стандартами.</w:t>
      </w:r>
    </w:p>
    <w:p w:rsidR="00131094" w:rsidRPr="00DB2606" w:rsidRDefault="00131094" w:rsidP="00346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Поскольку в авторской программе указано распределение часов по темам учебного курса за 5 - 9 класс, годовое их количество (102) совпадает с учебным планом школы, нет необходимости их перераспределения. Количество учебных часов в неделю – 3 часа. </w:t>
      </w:r>
    </w:p>
    <w:p w:rsidR="00131094" w:rsidRPr="00DB2606" w:rsidRDefault="00131094" w:rsidP="0034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авторской программе В.И. Ляха, А.А. Зданевича программный материал делится на две части: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Занятия данного раздела, как и «Лыжная подготовка» направлены на развитие таких двигательных способностей, как выносливость. Так же по причине региональных климатических условий в календарн</w:t>
      </w:r>
      <w:proofErr w:type="gramStart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тематическом планировании изменена последовательность изучения разделов программного материала. Базовая часть выполняет обязательный минимум образования по предмету « 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выделить </w:t>
      </w:r>
      <w:proofErr w:type="gramStart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время</w:t>
      </w:r>
      <w:proofErr w:type="gramEnd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 процессе уроков, так и отдельно один час в четверти.</w:t>
      </w:r>
    </w:p>
    <w:p w:rsidR="00131094" w:rsidRPr="00DB2606" w:rsidRDefault="00131094" w:rsidP="0034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Вариативная часть (27 часов) распределена по видам программного материала: спортивные игры (15 часов) и легкая   атлетика (12 часов).</w:t>
      </w:r>
    </w:p>
    <w:p w:rsidR="005A392C" w:rsidRPr="00DB2606" w:rsidRDefault="00131094" w:rsidP="003463B1">
      <w:pPr>
        <w:pStyle w:val="c8c103"/>
        <w:spacing w:before="0" w:beforeAutospacing="0" w:after="0" w:afterAutospacing="0"/>
        <w:ind w:right="-14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5A392C" w:rsidRPr="00DB260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Целью</w:t>
      </w:r>
      <w:r w:rsidR="005A392C" w:rsidRPr="00DB260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392C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</w:t>
      </w:r>
      <w:r w:rsidR="005A392C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5A392C" w:rsidRPr="00DB2606" w:rsidRDefault="005A392C" w:rsidP="003463B1">
      <w:pPr>
        <w:pStyle w:val="c8c103"/>
        <w:spacing w:before="0" w:beforeAutospacing="0" w:after="0" w:afterAutospacing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</w:t>
      </w:r>
      <w:r w:rsidRPr="00DB260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5A392C" w:rsidRPr="00DB2606" w:rsidRDefault="005A392C" w:rsidP="003463B1">
      <w:pPr>
        <w:numPr>
          <w:ilvl w:val="0"/>
          <w:numId w:val="17"/>
        </w:num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Укрепление  здоровья, развитие основных физических качеств и повышение функциональных возможностей организма;</w:t>
      </w:r>
    </w:p>
    <w:p w:rsidR="005A392C" w:rsidRPr="00DB2606" w:rsidRDefault="005A392C" w:rsidP="003463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5A392C" w:rsidRPr="00DB2606" w:rsidRDefault="005A392C" w:rsidP="003463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A392C" w:rsidRPr="00DB2606" w:rsidRDefault="005A392C" w:rsidP="003463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5A392C" w:rsidRPr="00DB2606" w:rsidRDefault="005A392C" w:rsidP="003463B1">
      <w:pPr>
        <w:numPr>
          <w:ilvl w:val="0"/>
          <w:numId w:val="17"/>
        </w:num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A832B9" w:rsidRPr="00DB2606" w:rsidRDefault="00A832B9" w:rsidP="003463B1">
      <w:pPr>
        <w:spacing w:after="0" w:line="240" w:lineRule="auto"/>
        <w:ind w:left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A832B9" w:rsidRPr="00DB2606" w:rsidRDefault="00A832B9" w:rsidP="003463B1">
      <w:pPr>
        <w:spacing w:after="0" w:line="240" w:lineRule="auto"/>
        <w:ind w:left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A832B9" w:rsidRPr="00DB2606" w:rsidRDefault="00A832B9" w:rsidP="003463B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814"/>
        <w:jc w:val="both"/>
        <w:rPr>
          <w:rFonts w:ascii="Times New Roman" w:hAnsi="Times New Roman" w:cs="Times New Roman"/>
          <w:sz w:val="28"/>
          <w:szCs w:val="28"/>
        </w:rPr>
      </w:pPr>
      <w:r w:rsidRPr="00DB26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26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26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26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DB26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DB26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  <w:r w:rsidR="00DB26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A832B9" w:rsidRPr="00DB2606" w:rsidRDefault="00A832B9" w:rsidP="003463B1">
      <w:pPr>
        <w:shd w:val="clear" w:color="auto" w:fill="FFFFFF"/>
        <w:spacing w:before="154" w:after="0" w:line="240" w:lineRule="auto"/>
        <w:ind w:left="24" w:right="5" w:firstLine="3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личностных результатов</w:t>
      </w:r>
      <w:r w:rsidRPr="00DB2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оценку достижения обучающимися в ходе их личностного раз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softHyphen/>
        <w:t>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10" w:right="14" w:firstLine="4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DB2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объектом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оценки </w:t>
      </w:r>
      <w:r w:rsidR="00504282" w:rsidRPr="00DB2606">
        <w:rPr>
          <w:rFonts w:ascii="Times New Roman" w:hAnsi="Times New Roman" w:cs="Times New Roman"/>
          <w:sz w:val="28"/>
          <w:szCs w:val="28"/>
          <w:lang w:eastAsia="ru-RU"/>
        </w:rPr>
        <w:t>личностных результатов слу</w:t>
      </w:r>
      <w:r w:rsidR="00504282" w:rsidRPr="00DB260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жит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формирован</w:t>
      </w:r>
      <w:r w:rsidR="00504282" w:rsidRPr="00DB2606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универсальных учебных действий, включаемых в следующие три основных блока:</w:t>
      </w:r>
    </w:p>
    <w:p w:rsidR="00A832B9" w:rsidRPr="00DB2606" w:rsidRDefault="00A832B9" w:rsidP="003463B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1)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формирован</w:t>
      </w:r>
      <w:r w:rsidR="00504282" w:rsidRPr="00DB2606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26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основ гражданской идентичности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личности;</w:t>
      </w:r>
    </w:p>
    <w:p w:rsidR="00A832B9" w:rsidRPr="00DB2606" w:rsidRDefault="00A832B9" w:rsidP="003463B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2)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готовность к переходу к </w:t>
      </w:r>
      <w:r w:rsidRPr="00DB26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самообразованию на основе учебно-познавательной мотивации,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готовность к </w:t>
      </w:r>
      <w:r w:rsidRPr="00DB26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выбору направления профильного образования;</w:t>
      </w:r>
    </w:p>
    <w:p w:rsidR="00A832B9" w:rsidRPr="00DB2606" w:rsidRDefault="00A832B9" w:rsidP="003463B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3)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формирован</w:t>
      </w:r>
      <w:r w:rsidR="00504282" w:rsidRPr="00DB2606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26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социальных компетенций,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включая ценностно-смысловые установки и моральные нормы, опыт социальных и межличностных отношений, правосознание.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5" w:firstLine="3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метапредметных результатов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оценку достижения планируемых результатов освоения основ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softHyphen/>
        <w:t>ной образовательной программы, представленных в разделах «Регулятивные универсальные учебные действия», «Коммуни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кативные универсальные учебные действия»,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«Познавательные универсальные учебные действия» программы формирования универсальных учебных действий. 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5" w:firstLine="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DB2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объектом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оценки метапредметных результатов и является:</w:t>
      </w:r>
    </w:p>
    <w:p w:rsidR="00A832B9" w:rsidRPr="00DB2606" w:rsidRDefault="00A832B9" w:rsidP="003463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>способность и готовность к освоению систематических знаний, их самостоятельному пополнению, переносу и инте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softHyphen/>
        <w:t>грации;</w:t>
      </w:r>
    </w:p>
    <w:p w:rsidR="00A832B9" w:rsidRPr="00DB2606" w:rsidRDefault="00A832B9" w:rsidP="003463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способность к сотрудничеству и коммуникации;</w:t>
      </w:r>
    </w:p>
    <w:p w:rsidR="00A832B9" w:rsidRPr="00DB2606" w:rsidRDefault="00A832B9" w:rsidP="003463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способность к решению личностно и социально значи</w:t>
      </w:r>
      <w:r w:rsidRPr="00DB2606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мых проблем и воплощению найденных решений в практику;</w:t>
      </w:r>
    </w:p>
    <w:p w:rsidR="00A832B9" w:rsidRPr="00DB2606" w:rsidRDefault="00A832B9" w:rsidP="003463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способность и готовность к использованию ИКТ в целях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обучения и развития;</w:t>
      </w:r>
    </w:p>
    <w:p w:rsidR="00A832B9" w:rsidRPr="00DB2606" w:rsidRDefault="00A832B9" w:rsidP="003463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>способность к самоорганизации, саморегуляции и рефлексии.</w:t>
      </w:r>
    </w:p>
    <w:p w:rsidR="00A832B9" w:rsidRPr="00DB2606" w:rsidRDefault="00A832B9" w:rsidP="003463B1">
      <w:pPr>
        <w:shd w:val="clear" w:color="auto" w:fill="FFFFFF"/>
        <w:spacing w:before="100" w:beforeAutospacing="1"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Оценка достижения метапредметных результатов может </w:t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проводиться в ходе различных процедур. Основной процеду</w:t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рой итоговой оценки достижения мета предметных результатов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является индивидуальный или групповой проект.</w:t>
      </w:r>
    </w:p>
    <w:p w:rsidR="00A832B9" w:rsidRPr="00DB2606" w:rsidRDefault="00A832B9" w:rsidP="003463B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>Дополнительным источником данных о достижении от</w:t>
      </w:r>
      <w:r w:rsidRPr="00DB2606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дельных метапредметных результатов могут служить результаты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выполнения проверочных работ (как правило, тематических).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14" w:firstLine="3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Оценка предметных результатов</w:t>
      </w:r>
      <w:r w:rsidRPr="00DB260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представляет собой оценку достижения обучающимся планируемых результатов по отдель</w:t>
      </w:r>
      <w:r w:rsidRPr="00DB2606">
        <w:rPr>
          <w:rFonts w:ascii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ным предметам.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right="5" w:firstLine="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Основным </w:t>
      </w:r>
      <w:r w:rsidRPr="00DB2606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объектом </w:t>
      </w:r>
      <w:r w:rsidRPr="00DB260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оценки предметных результатов в со</w:t>
      </w:r>
      <w:r w:rsidRPr="00DB2606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ответствии с требованиями Стандарта является способность </w:t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</w:t>
      </w:r>
      <w:r w:rsidRPr="00DB260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предметов, в том числе метапредметных (познавательных, регу</w:t>
      </w:r>
      <w:r w:rsidRPr="00DB2606">
        <w:rPr>
          <w:rFonts w:ascii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лятивных, коммуникативных) действий.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10" w:right="14" w:firstLine="3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>Система оценки предметных результатов освоения учеб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ных программ с учётом уровневого подхода, принятого в Станд</w:t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арте, предполагает </w:t>
      </w:r>
      <w:r w:rsidRPr="00DB260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выделение базового уровня достижений </w:t>
      </w:r>
      <w:r w:rsidRPr="00DB2606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как точки отсчёта </w:t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при построении всей системы оценки и ор</w:t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 xml:space="preserve">ганизации индивидуальной работы </w:t>
      </w:r>
      <w:proofErr w:type="gramStart"/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proofErr w:type="gramEnd"/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обучающимися.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5" w:right="5" w:firstLine="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Реальные достижения </w:t>
      </w:r>
      <w:proofErr w:type="gramStart"/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proofErr w:type="gramEnd"/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могут соответствовать </w:t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базовому уровню, а могут отличаться от него как в сторону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превышения, так и в сторону не достижения.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14" w:right="24" w:firstLine="3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Практика показывает, что для описания достижений обуча</w:t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ющихся целесообразно установить следующие пять уровней.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left="10" w:right="5" w:firstLine="3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Базовый уровень достижений </w:t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— уровень, который демон</w:t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>стрирует освоение учебных действий с опорной системой зна</w:t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 xml:space="preserve">ний в рамках диапазона (круга) выделенных задач. Овладение </w:t>
      </w:r>
      <w:r w:rsidR="001B7D50" w:rsidRPr="00DB2606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б</w:t>
      </w:r>
      <w:r w:rsidRPr="00DB2606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азовым уровнем является достаточным для продолжения обуче</w:t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ния на следующей ступени образования, но не по профильному направлению. Достижению базового уровня соответствует </w:t>
      </w:r>
      <w:r w:rsidRPr="00DB2606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отметка «3».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right="14" w:firstLine="3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Превышение базового уровня свидетельствует об усвоении </w:t>
      </w:r>
      <w:r w:rsidRPr="00DB260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опорной системы знаний на уровне осознанного произвольно</w:t>
      </w:r>
      <w:r w:rsidRPr="00DB2606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го овладения учебными действиями, а </w:t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также о кругозоре, ши</w:t>
      </w:r>
      <w:r w:rsidRPr="00DB2606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роте (или избирательности) интересов. Целесообразно выде</w:t>
      </w:r>
      <w:r w:rsidRPr="00DB2606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B260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лить следующие два уровня, </w:t>
      </w:r>
      <w:r w:rsidRPr="00DB260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превышающие </w:t>
      </w:r>
      <w:proofErr w:type="gramStart"/>
      <w:r w:rsidRPr="00DB260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базовый</w:t>
      </w:r>
      <w:proofErr w:type="gramEnd"/>
      <w:r w:rsidRPr="00DB260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:</w:t>
      </w:r>
    </w:p>
    <w:p w:rsidR="00A832B9" w:rsidRPr="00DB2606" w:rsidRDefault="00A832B9" w:rsidP="003463B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повышенный уровень </w:t>
      </w:r>
      <w:r w:rsidRPr="00DB2606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достижения планируемых результа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тов, отметка «4»;</w:t>
      </w:r>
    </w:p>
    <w:p w:rsidR="00A832B9" w:rsidRPr="00DB2606" w:rsidRDefault="00A832B9" w:rsidP="003463B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высокий уровень </w:t>
      </w:r>
      <w:r w:rsidRPr="00DB260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достижения планируемых результатов,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отметка «5».</w:t>
      </w:r>
    </w:p>
    <w:p w:rsidR="00A832B9" w:rsidRPr="00DB2606" w:rsidRDefault="00A832B9" w:rsidP="003463B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Для описания подготовки обучающихся, уровень достижений которых </w:t>
      </w:r>
      <w:r w:rsidRPr="00DB2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ниже базового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, целесообразно выделить также два уровня:</w:t>
      </w:r>
    </w:p>
    <w:p w:rsidR="00A832B9" w:rsidRPr="00DB2606" w:rsidRDefault="00A832B9" w:rsidP="003463B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пониженный уровень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достижений, отметка «2»;</w:t>
      </w:r>
    </w:p>
    <w:p w:rsidR="00A832B9" w:rsidRPr="00DB2606" w:rsidRDefault="00A832B9" w:rsidP="003463B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низкий уровень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достижений, отметка «1».</w:t>
      </w:r>
    </w:p>
    <w:p w:rsidR="00A832B9" w:rsidRPr="00DB2606" w:rsidRDefault="00A832B9" w:rsidP="003463B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1B7D50" w:rsidRPr="00DB2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2606">
        <w:rPr>
          <w:rFonts w:ascii="Times New Roman" w:hAnsi="Times New Roman" w:cs="Times New Roman"/>
          <w:sz w:val="28"/>
          <w:szCs w:val="28"/>
          <w:lang w:eastAsia="ru-RU"/>
        </w:rPr>
        <w:t>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9242F1" w:rsidRPr="00DB2606" w:rsidRDefault="009242F1" w:rsidP="0034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2B9" w:rsidRPr="00DB2606" w:rsidRDefault="00A832B9" w:rsidP="003463B1">
      <w:pPr>
        <w:pStyle w:val="4"/>
        <w:spacing w:before="0" w:beforeAutospacing="0" w:after="0" w:afterAutospacing="0"/>
        <w:jc w:val="center"/>
        <w:rPr>
          <w:rStyle w:val="c93"/>
          <w:rFonts w:ascii="Times New Roman" w:hAnsi="Times New Roman"/>
          <w:color w:val="000000"/>
          <w:sz w:val="28"/>
          <w:szCs w:val="28"/>
        </w:rPr>
      </w:pPr>
      <w:r w:rsidRPr="00DB2606">
        <w:rPr>
          <w:rStyle w:val="c93"/>
          <w:rFonts w:ascii="Times New Roman" w:hAnsi="Times New Roman"/>
          <w:color w:val="000000"/>
          <w:sz w:val="28"/>
          <w:szCs w:val="28"/>
        </w:rPr>
        <w:t>Критерии и нормы оценки знаний обучающихся</w:t>
      </w:r>
    </w:p>
    <w:p w:rsidR="00A832B9" w:rsidRPr="00DB2606" w:rsidRDefault="00A832B9" w:rsidP="003463B1">
      <w:pPr>
        <w:pStyle w:val="4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2B9" w:rsidRPr="00DB2606" w:rsidRDefault="003463B1" w:rsidP="003463B1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832B9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       </w:t>
      </w:r>
    </w:p>
    <w:p w:rsidR="00A832B9" w:rsidRPr="00DB2606" w:rsidRDefault="00A832B9" w:rsidP="003463B1">
      <w:pPr>
        <w:pStyle w:val="c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Классификация ошибок и недочетов,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A832B9" w:rsidRPr="00DB2606" w:rsidRDefault="00A832B9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Мелкими ошибками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832B9" w:rsidRPr="00DB2606" w:rsidRDefault="00A832B9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Значительные ошибки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A832B9" w:rsidRPr="00DB2606" w:rsidRDefault="00A832B9" w:rsidP="00346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старт не из требуемого положения;</w:t>
      </w:r>
    </w:p>
    <w:p w:rsidR="00A832B9" w:rsidRPr="00DB2606" w:rsidRDefault="00A832B9" w:rsidP="00346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отталкивание далеко от планки при выполнении прыжков в длину, высоту;</w:t>
      </w:r>
    </w:p>
    <w:p w:rsidR="00A832B9" w:rsidRPr="00DB2606" w:rsidRDefault="00A832B9" w:rsidP="00346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бросок мяча в кольцо, метание в цель с наличием дополнительных движений;</w:t>
      </w:r>
    </w:p>
    <w:p w:rsidR="00A832B9" w:rsidRPr="00DB2606" w:rsidRDefault="00A832B9" w:rsidP="00346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несинхронность выполнения упражнения.</w:t>
      </w:r>
    </w:p>
    <w:p w:rsidR="00A832B9" w:rsidRPr="00DB2606" w:rsidRDefault="00A832B9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Грубые ошибки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это такие, которые искажают технику движения, влияют на качество и результат выполнения упражнения.</w:t>
      </w:r>
    </w:p>
    <w:p w:rsidR="00A832B9" w:rsidRPr="00DB2606" w:rsidRDefault="00A832B9" w:rsidP="003463B1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A832B9" w:rsidRPr="00DB2606" w:rsidRDefault="00A832B9" w:rsidP="003463B1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7E3AE9"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тметка</w:t>
      </w: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«5»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 за качественное выполнение упражнений, допускается наличие мелких ошибок.</w:t>
      </w:r>
    </w:p>
    <w:p w:rsidR="00A832B9" w:rsidRPr="00DB2606" w:rsidRDefault="00A832B9" w:rsidP="003463B1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7E3AE9" w:rsidRPr="00DB2606">
        <w:rPr>
          <w:rStyle w:val="c2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тметка</w:t>
      </w:r>
      <w:r w:rsidRPr="00DB2606">
        <w:rPr>
          <w:rStyle w:val="c2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«4»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допущено не более одной значительной ошибки и несколько мелких.</w:t>
      </w:r>
    </w:p>
    <w:p w:rsidR="00A832B9" w:rsidRPr="00DB2606" w:rsidRDefault="00A832B9" w:rsidP="003463B1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</w:t>
      </w:r>
      <w:r w:rsidR="007E3AE9"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тметка</w:t>
      </w: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«3»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832B9" w:rsidRPr="00DB2606" w:rsidRDefault="00A832B9" w:rsidP="003463B1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7E3AE9"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тметка</w:t>
      </w: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«2»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упражнение не выполнено. Причиной невыполнения является наличие грубых ошибок.</w:t>
      </w:r>
    </w:p>
    <w:p w:rsidR="00A832B9" w:rsidRPr="00DB2606" w:rsidRDefault="00A832B9" w:rsidP="003463B1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В 5 классе оценка за технику ставится лишь при выполнении упражнений в равновесии, лазанье, с элементами акробатики, при построениях, перестроениях</w:t>
      </w:r>
      <w:proofErr w:type="gramStart"/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 ходьбе. </w:t>
      </w:r>
    </w:p>
    <w:p w:rsidR="00A832B9" w:rsidRPr="00DB2606" w:rsidRDefault="00A832B9" w:rsidP="003463B1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В остальных видах спорта (бег, прыжки, метание, броски, ходьба), необходимо учитывать результат: секунды, количество, длину, высоту.</w:t>
      </w:r>
      <w:proofErr w:type="gramEnd"/>
    </w:p>
    <w:p w:rsidR="00A832B9" w:rsidRPr="00DB2606" w:rsidRDefault="00A832B9" w:rsidP="003463B1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EE2" w:rsidRPr="00DB2606" w:rsidRDefault="00041EE2" w:rsidP="00041EE2">
      <w:pPr>
        <w:pStyle w:val="c11"/>
        <w:spacing w:before="0" w:beforeAutospacing="0" w:after="0" w:afterAutospacing="0"/>
        <w:jc w:val="center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2606">
        <w:rPr>
          <w:rFonts w:ascii="Times New Roman" w:hAnsi="Times New Roman"/>
          <w:b/>
          <w:sz w:val="28"/>
          <w:szCs w:val="28"/>
        </w:rPr>
        <w:t xml:space="preserve">Личностные, метапредметные и предметные результаты </w:t>
      </w:r>
    </w:p>
    <w:p w:rsidR="00041EE2" w:rsidRPr="00DB2606" w:rsidRDefault="00041EE2" w:rsidP="003463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• 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• проявление дисциплинированности, трудолюбие и упорство в достижении поставленных целей;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• оказание бескорыстной помощи своим сверстникам, нахождение с ними общего языка и общих интересов.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познавательной культуры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владение знаниями об индивидуальных особенностях физического развития и физической подготовленности.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владение знаниями об особенностях индивидуального здоровья и о способах профилактики заболеваний средствам физической культуры.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нравственной культуры: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трудовой культуры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: - умение содержать в порядке спортивный инвентарь и оборудование, спортивную одежду, осуществлять их подготовку к занятиям и спортивным соревнованиям; - соблюдать технику безопасности на уроке, в школе, вне школы;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эстетики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: - красивая и правильная осанка, умение ее длительно сохранять при разных формах движений и передвижений;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В области коммуникативной культуры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: - анализировать и творчески применять полученные знания в самостоятельных занятиях физической культурой;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- находить адекватные способы поведения и взаимодействия с партнерами во время учебной и игровой деятельности.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физической культуры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:- владение навыками выполнения жизненно важных двигательных умений (ходьба, бег, прыжки, лазань</w:t>
      </w:r>
      <w:r w:rsidR="00647C6C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я и др.) различными способами, в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различ</w:t>
      </w:r>
      <w:r w:rsidR="00647C6C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ных изменяющихся внешних условиях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; 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- умение максимально проявлять физические качества при выполнении тестовых упражнений по физической культуре.</w:t>
      </w:r>
      <w:proofErr w:type="gramEnd"/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владение навыками традиционных игр.</w:t>
      </w:r>
    </w:p>
    <w:p w:rsidR="009242F1" w:rsidRPr="00DB2606" w:rsidRDefault="009242F1" w:rsidP="003463B1">
      <w:pPr>
        <w:pStyle w:val="c11"/>
        <w:tabs>
          <w:tab w:val="left" w:pos="36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Метапредметные </w:t>
      </w:r>
      <w:r w:rsidR="00647C6C"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познавательной культуры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- понимание физической культуры как средства организации здорового образа жизни, профилактика вредных привычек и </w:t>
      </w:r>
      <w:proofErr w:type="spellStart"/>
      <w:r w:rsidRPr="00DB2606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C6C"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B2606">
        <w:rPr>
          <w:rFonts w:ascii="Times New Roman" w:hAnsi="Times New Roman" w:cs="Times New Roman"/>
          <w:color w:val="000000"/>
          <w:sz w:val="28"/>
          <w:szCs w:val="28"/>
        </w:rPr>
        <w:t>отклоняющегося) поведения;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- понимание здоровья как важнейшего </w:t>
      </w:r>
      <w:r w:rsidR="00647C6C"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условия саморазвития и самореализации человека.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нравственной культуры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2606">
        <w:rPr>
          <w:rFonts w:ascii="Times New Roman" w:hAnsi="Times New Roman" w:cs="Times New Roman"/>
          <w:color w:val="000000"/>
          <w:sz w:val="28"/>
          <w:szCs w:val="28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proofErr w:type="gramEnd"/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трудовой культуры</w:t>
      </w:r>
      <w:r w:rsidR="00647C6C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эстетической культуры</w:t>
      </w:r>
      <w:r w:rsidR="00647C6C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коммуникативной культуры</w:t>
      </w:r>
      <w:r w:rsidR="00647C6C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 культурой речи, ведение диалога в доброжелательной и открытой форме;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физической культуры</w:t>
      </w:r>
      <w:r w:rsidR="00647C6C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 способами наблюдения за показателями индивидуального здоровья, физического развития и физической 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B2606" w:rsidRDefault="00DB2606" w:rsidP="003463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познавательной культуры</w:t>
      </w:r>
      <w:r w:rsidR="00647C6C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знания по истории и развитию спорта и олимпийского движения, о положительном влиянии на укреплени</w:t>
      </w:r>
      <w:r w:rsidR="006A4AE1" w:rsidRPr="00DB2606">
        <w:rPr>
          <w:rFonts w:ascii="Times New Roman" w:hAnsi="Times New Roman" w:cs="Times New Roman"/>
          <w:color w:val="000000"/>
          <w:sz w:val="28"/>
          <w:szCs w:val="28"/>
        </w:rPr>
        <w:t>е мира и дружбы между народами;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нравственной культуры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- умение оказывать помощь </w:t>
      </w:r>
      <w:r w:rsidR="006A4AE1"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товарищу при освоении новых двигательных действий, корректно объяснять и объективно оценивать технику их выполнения;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трудовой культуры</w:t>
      </w:r>
      <w:r w:rsidR="006A4AE1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преодолевать трудности, выполнять учебные задания по технической и физической подготовке в полном объеме;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- обеспечивать безопасность мест занятий, спортивного инвентаря и оборудования, спортивной одежды.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эстетической культуры</w:t>
      </w:r>
      <w:r w:rsidR="006A4AE1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области коммуникативной культуры</w:t>
      </w:r>
      <w:r w:rsidR="006A4AE1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интересно и доступно излагать знания о физической культуре, грамотно пользоваться понятийным аппаратом;</w:t>
      </w:r>
    </w:p>
    <w:p w:rsidR="009242F1" w:rsidRPr="00DB2606" w:rsidRDefault="009242F1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физической культуры</w:t>
      </w:r>
      <w:r w:rsidR="006A4AE1" w:rsidRPr="00DB26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B2606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7752C7" w:rsidRPr="00DB2606" w:rsidRDefault="007752C7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2C7" w:rsidRPr="00DB2606" w:rsidRDefault="007752C7" w:rsidP="003463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2C7" w:rsidRPr="00DB2606" w:rsidRDefault="003463B1" w:rsidP="003463B1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ТЕМ УЧЕБНОГО КУРСА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5 класс (102 часов)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Знания о физической культуре – в процессе урока 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Олимпийские игры древности.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Возрождение Олимпийских игр и олимпийского движения.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Краткая характеристика видов спорта, входящих в программу Олимпийских игр.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человека.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Физическая подготовка и ее связь с укреплением здоровья, развитием физических качеств.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Здоровье и здоровый образ жизни.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Режим дня, и его основное  содержание и правила планирования.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7752C7" w:rsidRPr="00DB2606" w:rsidRDefault="007752C7" w:rsidP="003463B1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Fonts w:ascii="Times New Roman" w:hAnsi="Times New Roman" w:cs="Times New Roman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Способы физкультурной деятельности 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color w:val="000000"/>
          <w:sz w:val="28"/>
          <w:szCs w:val="28"/>
        </w:rPr>
        <w:t>Подготовка к занятиям физической культурой.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color w:val="000000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B2606">
        <w:rPr>
          <w:rStyle w:val="c7c2"/>
          <w:rFonts w:ascii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 w:rsidRPr="00DB2606">
        <w:rPr>
          <w:rStyle w:val="c7c2"/>
          <w:rFonts w:ascii="Times New Roman" w:hAnsi="Times New Roman" w:cs="Times New Roman"/>
          <w:color w:val="000000"/>
          <w:sz w:val="28"/>
          <w:szCs w:val="28"/>
        </w:rPr>
        <w:t>-пауз.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color w:val="000000"/>
          <w:sz w:val="28"/>
          <w:szCs w:val="28"/>
        </w:rPr>
        <w:t>Организация досуга средствами физической культуры.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эффективности занятий физической культурой 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color w:val="000000"/>
          <w:sz w:val="28"/>
          <w:szCs w:val="28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color w:val="000000"/>
          <w:sz w:val="28"/>
          <w:szCs w:val="28"/>
        </w:rPr>
        <w:t>организма школьников.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совершенствование:</w:t>
      </w:r>
    </w:p>
    <w:p w:rsidR="007752C7" w:rsidRPr="00DB2606" w:rsidRDefault="007752C7" w:rsidP="003463B1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Гимнастика с основами акробатики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9c2"/>
          <w:rFonts w:ascii="Times New Roman" w:hAnsi="Times New Roman" w:cs="Times New Roman"/>
          <w:i/>
          <w:iCs/>
          <w:color w:val="000000"/>
          <w:sz w:val="28"/>
          <w:szCs w:val="28"/>
        </w:rPr>
        <w:t>Организующие команды и приемы:</w:t>
      </w:r>
      <w:r w:rsidRPr="00DB260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B2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606">
        <w:rPr>
          <w:rStyle w:val="c29c2"/>
          <w:rFonts w:ascii="Times New Roman" w:hAnsi="Times New Roman" w:cs="Times New Roman"/>
          <w:i/>
          <w:iCs/>
          <w:color w:val="000000"/>
          <w:sz w:val="28"/>
          <w:szCs w:val="28"/>
        </w:rPr>
        <w:t>Акробатические упражнения: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из </w:t>
      </w:r>
      <w:proofErr w:type="gramStart"/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лежа на спине, стойка на лопатках (согнув и выпрямив ноги); кувырок вперед в группировке; из стойки на лопатках   переворот назад в стойку на коленях..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Упражнение и комбинация на гимнастической перекладине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(мальчики): висы, подтягивание в висе; поднимание прямых ног в висе. Смешанные висы; подтягивание из виса лежа (девочки).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9c2"/>
          <w:rFonts w:ascii="Times New Roman" w:hAnsi="Times New Roman" w:cs="Times New Roman"/>
          <w:i/>
          <w:iCs/>
          <w:color w:val="000000"/>
          <w:sz w:val="28"/>
          <w:szCs w:val="28"/>
        </w:rPr>
        <w:t>Гимнастические упражнения прикладного характера: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танцевальные упражнения, общеразвивающие упражнения без предметов и с предметами; 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 гимнастика.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Легкая атлетика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9c2"/>
          <w:rFonts w:ascii="Times New Roman" w:hAnsi="Times New Roman" w:cs="Times New Roman"/>
          <w:i/>
          <w:iCs/>
          <w:color w:val="000000"/>
          <w:sz w:val="28"/>
          <w:szCs w:val="28"/>
        </w:rPr>
        <w:t>Бег: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высокий старт; равномерный бег с последующим ускорением от 30 до </w:t>
      </w:r>
      <w:smartTag w:uri="urn:schemas-microsoft-com:office:smarttags" w:element="metricconverter">
        <w:smartTagPr>
          <w:attr w:name="ProductID" w:val="40 м"/>
        </w:smartTagPr>
        <w:r w:rsidRPr="00DB2606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40 м</w:t>
        </w:r>
      </w:smartTag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.; бег 30, </w:t>
      </w:r>
      <w:smartTag w:uri="urn:schemas-microsoft-com:office:smarttags" w:element="metricconverter">
        <w:smartTagPr>
          <w:attr w:name="ProductID" w:val="60 м"/>
        </w:smartTagPr>
        <w:r w:rsidRPr="00DB2606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60 м</w:t>
        </w:r>
      </w:smartTag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на результат; бег в равномерном темпе от 10 до 12 минут, бег 1000м.;  челночный бег 3 х </w:t>
      </w:r>
      <w:smartTag w:uri="urn:schemas-microsoft-com:office:smarttags" w:element="metricconverter">
        <w:smartTagPr>
          <w:attr w:name="ProductID" w:val="10 м"/>
        </w:smartTagPr>
        <w:r w:rsidRPr="00DB2606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10 м</w:t>
        </w:r>
      </w:smartTag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; бег с изменением частоты шагов.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9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Броски набивного </w:t>
      </w:r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мяча (2кг): 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двумя руками из-за головы, от груди, снизу  ввер</w:t>
      </w:r>
      <w:proofErr w:type="gramStart"/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вперед. Ловля набивного мяча двумя руками после броска партнера, после броска вверх, с хлопками ладонями после приседания.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9c2"/>
          <w:rFonts w:ascii="Times New Roman" w:hAnsi="Times New Roman" w:cs="Times New Roman"/>
          <w:i/>
          <w:iCs/>
          <w:color w:val="000000"/>
          <w:sz w:val="28"/>
          <w:szCs w:val="28"/>
        </w:rPr>
        <w:t>Метание</w:t>
      </w:r>
      <w:r w:rsidRPr="00DB260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малого мяча на дальность отскока от стены, на заданное расстояние, на дальность в коридор 5-</w:t>
      </w:r>
      <w:smartTag w:uri="urn:schemas-microsoft-com:office:smarttags" w:element="metricconverter">
        <w:smartTagPr>
          <w:attr w:name="ProductID" w:val="6 м"/>
        </w:smartTagPr>
        <w:r w:rsidRPr="00DB2606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6 м</w:t>
        </w:r>
      </w:smartTag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., в горизонтальную и вертикальную цель с 6-</w:t>
      </w:r>
      <w:smartTag w:uri="urn:schemas-microsoft-com:office:smarttags" w:element="metricconverter">
        <w:smartTagPr>
          <w:attr w:name="ProductID" w:val="8 м"/>
        </w:smartTagPr>
        <w:r w:rsidRPr="00DB2606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8 м</w:t>
        </w:r>
      </w:smartTag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9c2"/>
          <w:rFonts w:ascii="Times New Roman" w:hAnsi="Times New Roman" w:cs="Times New Roman"/>
          <w:i/>
          <w:iCs/>
          <w:color w:val="000000"/>
          <w:sz w:val="28"/>
          <w:szCs w:val="28"/>
        </w:rPr>
        <w:t>Прыжки: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 в длину с места, через препятствия; со скакалкой.</w:t>
      </w:r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260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Упражнения прикладного характера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: всевозможные прыжки и много скоки; кросс до 10 минут; эстафетный бег; эстафеты, старты из различных и. п.; варианты челн</w:t>
      </w:r>
      <w:r w:rsidR="005D2943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очного бега; </w:t>
      </w:r>
      <w:proofErr w:type="gramEnd"/>
    </w:p>
    <w:p w:rsidR="007752C7" w:rsidRPr="00DB2606" w:rsidRDefault="007752C7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Спортивные игры </w:t>
      </w:r>
    </w:p>
    <w:p w:rsidR="007752C7" w:rsidRPr="00DB2606" w:rsidRDefault="00C21716" w:rsidP="003463B1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Баскетбол</w:t>
      </w:r>
      <w:r w:rsidR="007752C7"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7752C7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</w:t>
      </w:r>
      <w:proofErr w:type="gramEnd"/>
      <w:r w:rsidR="007752C7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ведение мяча в 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ловли).  </w:t>
      </w:r>
      <w:proofErr w:type="gramStart"/>
      <w:r w:rsidR="007752C7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Комбинация из освоенных элементом: ловля, передача, ведение, бросок; ловля, передача, ведение, остановка, 2 шага, бросок.</w:t>
      </w:r>
      <w:proofErr w:type="gramEnd"/>
      <w:r w:rsidR="007752C7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Вырывание и выбивание мяча; нападение быстрым прорывом</w:t>
      </w:r>
      <w:r w:rsidR="005D2943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; взаимодействие двух игроков «</w:t>
      </w:r>
      <w:r w:rsidR="007752C7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отдай мяч и выйди»; игра по упрощенным правилам мини-баскетбола.</w:t>
      </w:r>
    </w:p>
    <w:p w:rsidR="007752C7" w:rsidRPr="00DB2606" w:rsidRDefault="007752C7" w:rsidP="003463B1">
      <w:pPr>
        <w:pStyle w:val="c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Волейбол</w:t>
      </w:r>
      <w:r w:rsidR="00C21716"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B260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B2606">
        <w:rPr>
          <w:rFonts w:ascii="Times New Roman" w:hAnsi="Times New Roman" w:cs="Times New Roman"/>
          <w:sz w:val="28"/>
          <w:szCs w:val="28"/>
        </w:rPr>
        <w:t>Стойка игрока перемещения</w:t>
      </w:r>
      <w:r w:rsidR="005D2943" w:rsidRPr="00DB2606">
        <w:rPr>
          <w:rFonts w:ascii="Times New Roman" w:hAnsi="Times New Roman" w:cs="Times New Roman"/>
          <w:sz w:val="28"/>
          <w:szCs w:val="28"/>
        </w:rPr>
        <w:t xml:space="preserve">, </w:t>
      </w:r>
      <w:r w:rsidRPr="00DB2606">
        <w:rPr>
          <w:rFonts w:ascii="Times New Roman" w:hAnsi="Times New Roman" w:cs="Times New Roman"/>
          <w:sz w:val="28"/>
          <w:szCs w:val="28"/>
        </w:rPr>
        <w:t>передачи</w:t>
      </w:r>
      <w:r w:rsidR="005D2943" w:rsidRPr="00DB2606">
        <w:rPr>
          <w:rFonts w:ascii="Times New Roman" w:hAnsi="Times New Roman" w:cs="Times New Roman"/>
          <w:sz w:val="28"/>
          <w:szCs w:val="28"/>
        </w:rPr>
        <w:t xml:space="preserve"> </w:t>
      </w:r>
      <w:r w:rsidRPr="00DB2606">
        <w:rPr>
          <w:rFonts w:ascii="Times New Roman" w:hAnsi="Times New Roman" w:cs="Times New Roman"/>
          <w:sz w:val="28"/>
          <w:szCs w:val="28"/>
        </w:rPr>
        <w:t xml:space="preserve"> мяча сверху</w:t>
      </w:r>
      <w:proofErr w:type="gramStart"/>
      <w:r w:rsidRPr="00DB260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B2606">
        <w:rPr>
          <w:rFonts w:ascii="Times New Roman" w:hAnsi="Times New Roman" w:cs="Times New Roman"/>
          <w:sz w:val="28"/>
          <w:szCs w:val="28"/>
        </w:rPr>
        <w:t xml:space="preserve"> приемы мяча сверху снизу над собой , в парах в движении у стены, нижняя прямая подача мяча с близкого расстояния ,Игры пионербол с элементами волейбола , игра волейбол по упрощенным правилам</w:t>
      </w:r>
      <w:r w:rsidR="005D2943" w:rsidRPr="00DB2606">
        <w:rPr>
          <w:rFonts w:ascii="Times New Roman" w:hAnsi="Times New Roman" w:cs="Times New Roman"/>
          <w:sz w:val="28"/>
          <w:szCs w:val="28"/>
        </w:rPr>
        <w:t>.</w:t>
      </w:r>
      <w:r w:rsidRPr="00DB2606">
        <w:rPr>
          <w:rFonts w:ascii="Times New Roman" w:hAnsi="Times New Roman" w:cs="Times New Roman"/>
          <w:sz w:val="28"/>
          <w:szCs w:val="28"/>
        </w:rPr>
        <w:t xml:space="preserve"> Общеразвивающие физические упражнения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на разви</w:t>
      </w:r>
      <w:r w:rsidR="005D2943"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тие основных физических качеств.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         </w:t>
      </w:r>
      <w:r w:rsidRPr="00DB2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752C7" w:rsidRPr="00DB2606" w:rsidRDefault="007752C7" w:rsidP="003463B1">
      <w:pPr>
        <w:pStyle w:val="4"/>
        <w:spacing w:before="0" w:beforeAutospacing="0" w:after="0" w:afterAutospacing="0"/>
        <w:jc w:val="both"/>
        <w:rPr>
          <w:rStyle w:val="c93"/>
          <w:rFonts w:ascii="Times New Roman" w:hAnsi="Times New Roman"/>
          <w:color w:val="000000"/>
          <w:sz w:val="28"/>
          <w:szCs w:val="28"/>
        </w:rPr>
      </w:pPr>
    </w:p>
    <w:p w:rsidR="00114CF2" w:rsidRDefault="00114CF2" w:rsidP="00114CF2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CF2662">
        <w:rPr>
          <w:rFonts w:ascii="Times New Roman" w:hAnsi="Times New Roman"/>
          <w:b/>
        </w:rPr>
        <w:t>Описание учебно-методического и материально-технического обеспечения образовательного процесса</w:t>
      </w:r>
    </w:p>
    <w:p w:rsidR="00114CF2" w:rsidRPr="00CF2662" w:rsidRDefault="00114CF2" w:rsidP="00114CF2">
      <w:pPr>
        <w:pStyle w:val="c11"/>
        <w:spacing w:before="0" w:beforeAutospacing="0" w:after="0" w:afterAutospacing="0"/>
        <w:jc w:val="center"/>
        <w:rPr>
          <w:rStyle w:val="c7c2"/>
          <w:b/>
          <w:bCs/>
          <w:color w:val="000000"/>
        </w:rPr>
      </w:pPr>
    </w:p>
    <w:p w:rsidR="00114CF2" w:rsidRDefault="00114CF2" w:rsidP="00114C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Матвеев А.П. Физическая культура. 5 класс: учеб. Для общеобразовательных учреждений/ А.П. Матвеев, «Просвещение». – М, </w:t>
      </w:r>
      <w:smartTag w:uri="urn:schemas-microsoft-com:office:smarttags" w:element="metricconverter">
        <w:smartTagPr>
          <w:attr w:name="ProductID" w:val="2012 г"/>
        </w:smartTagPr>
        <w:r w:rsidRPr="0013092A">
          <w:rPr>
            <w:rFonts w:ascii="Times New Roman" w:hAnsi="Times New Roman" w:cs="Times New Roman"/>
            <w:color w:val="000000"/>
            <w:sz w:val="24"/>
            <w:szCs w:val="24"/>
          </w:rPr>
          <w:t>2012 г</w:t>
        </w:r>
      </w:smartTag>
      <w:r w:rsidRPr="00130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F2" w:rsidRPr="0013092A" w:rsidRDefault="00114CF2" w:rsidP="00114C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Матвеев А.П. </w:t>
      </w:r>
      <w:r w:rsidRPr="0013092A">
        <w:rPr>
          <w:rFonts w:ascii="Times New Roman" w:hAnsi="Times New Roman" w:cs="Times New Roman"/>
          <w:sz w:val="24"/>
          <w:szCs w:val="24"/>
        </w:rPr>
        <w:t>Физическая культура в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0A02">
        <w:rPr>
          <w:rFonts w:ascii="Times New Roman" w:hAnsi="Times New Roman" w:cs="Times New Roman"/>
          <w:sz w:val="24"/>
          <w:szCs w:val="24"/>
        </w:rPr>
        <w:t>«Школа Пресс»</w:t>
      </w:r>
      <w:r>
        <w:rPr>
          <w:rFonts w:ascii="Times New Roman" w:hAnsi="Times New Roman" w:cs="Times New Roman"/>
          <w:sz w:val="24"/>
          <w:szCs w:val="24"/>
        </w:rPr>
        <w:t>. – М, 2006 г.</w:t>
      </w:r>
    </w:p>
    <w:p w:rsidR="00114CF2" w:rsidRPr="0013092A" w:rsidRDefault="00114CF2" w:rsidP="00114C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Лях В.И., </w:t>
      </w:r>
      <w:proofErr w:type="spellStart"/>
      <w:r w:rsidRPr="0013092A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 А. Л. Комплексная программа физического воспитания учащихся 1- 11 классы. -  Москва.  Просвещение. </w:t>
      </w:r>
      <w:smartTag w:uri="urn:schemas-microsoft-com:office:smarttags" w:element="metricconverter">
        <w:smartTagPr>
          <w:attr w:name="ProductID" w:val="2008 г"/>
        </w:smartTagPr>
        <w:r w:rsidRPr="0013092A">
          <w:rPr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  <w:r w:rsidRPr="00130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F2" w:rsidRPr="0013092A" w:rsidRDefault="00114CF2" w:rsidP="00114C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Лях В. И., </w:t>
      </w:r>
      <w:proofErr w:type="spellStart"/>
      <w:r w:rsidRPr="0013092A">
        <w:rPr>
          <w:rFonts w:ascii="Times New Roman" w:hAnsi="Times New Roman" w:cs="Times New Roman"/>
          <w:color w:val="000000"/>
          <w:sz w:val="24"/>
          <w:szCs w:val="24"/>
        </w:rPr>
        <w:t>Мейксон</w:t>
      </w:r>
      <w:proofErr w:type="spellEnd"/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 Г. Б.. Программы по физической культуре 1-11 классы. Рекомендовано Министерством образования РФ. - Москва, Просвещение, </w:t>
      </w:r>
      <w:smartTag w:uri="urn:schemas-microsoft-com:office:smarttags" w:element="metricconverter">
        <w:smartTagPr>
          <w:attr w:name="ProductID" w:val="2007 г"/>
        </w:smartTagPr>
        <w:r w:rsidRPr="0013092A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130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F2" w:rsidRPr="0013092A" w:rsidRDefault="00114CF2" w:rsidP="00114C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Литвинов Е.И., </w:t>
      </w:r>
      <w:proofErr w:type="spellStart"/>
      <w:r w:rsidRPr="0013092A">
        <w:rPr>
          <w:rFonts w:ascii="Times New Roman" w:hAnsi="Times New Roman" w:cs="Times New Roman"/>
          <w:color w:val="000000"/>
          <w:sz w:val="24"/>
          <w:szCs w:val="24"/>
        </w:rPr>
        <w:t>Вилянский</w:t>
      </w:r>
      <w:proofErr w:type="spellEnd"/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 М. Я.,. </w:t>
      </w:r>
      <w:proofErr w:type="spellStart"/>
      <w:r w:rsidRPr="0013092A">
        <w:rPr>
          <w:rFonts w:ascii="Times New Roman" w:hAnsi="Times New Roman" w:cs="Times New Roman"/>
          <w:color w:val="000000"/>
          <w:sz w:val="24"/>
          <w:szCs w:val="24"/>
        </w:rPr>
        <w:t>Тукунов</w:t>
      </w:r>
      <w:proofErr w:type="spellEnd"/>
      <w:r w:rsidRPr="0013092A">
        <w:rPr>
          <w:rFonts w:ascii="Times New Roman" w:hAnsi="Times New Roman" w:cs="Times New Roman"/>
          <w:color w:val="000000"/>
          <w:sz w:val="24"/>
          <w:szCs w:val="24"/>
        </w:rPr>
        <w:t xml:space="preserve"> Б. И.  Программы по физической культуре 1-11 классы. - Москва, *Просвещение.*, 2006г.</w:t>
      </w:r>
    </w:p>
    <w:p w:rsidR="00114CF2" w:rsidRDefault="00114CF2" w:rsidP="00114C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F2" w:rsidRDefault="00114CF2" w:rsidP="00114C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CF2662">
        <w:rPr>
          <w:rFonts w:ascii="Times New Roman" w:hAnsi="Times New Roman"/>
          <w:b/>
          <w:sz w:val="24"/>
          <w:szCs w:val="24"/>
          <w:lang w:eastAsia="ru-RU"/>
        </w:rPr>
        <w:t>атериально-техническо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CF2662">
        <w:rPr>
          <w:rFonts w:ascii="Times New Roman" w:hAnsi="Times New Roman"/>
          <w:b/>
          <w:sz w:val="24"/>
          <w:szCs w:val="24"/>
          <w:lang w:eastAsia="ru-RU"/>
        </w:rPr>
        <w:t xml:space="preserve"> обеспечени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Спортивный зал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Спортивная площадка - стадион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Волейбольная площадка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Баскетбольная площадка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Футбольное поле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Теннисные столы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lastRenderedPageBreak/>
        <w:t>Шведские стенки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Гимнастические скамейки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Перекладины для подтягивания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Брусья для упора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Мячи волейбольные, баскетбольные, футбольные, для метания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Скакалки</w:t>
      </w:r>
    </w:p>
    <w:p w:rsidR="00114CF2" w:rsidRPr="009C1E28" w:rsidRDefault="00114CF2" w:rsidP="00114CF2">
      <w:pPr>
        <w:pStyle w:val="ac"/>
        <w:numPr>
          <w:ilvl w:val="0"/>
          <w:numId w:val="16"/>
        </w:numPr>
        <w:spacing w:after="160" w:line="360" w:lineRule="auto"/>
        <w:jc w:val="both"/>
      </w:pPr>
      <w:r w:rsidRPr="009C1E28">
        <w:t>Свисток</w:t>
      </w:r>
    </w:p>
    <w:p w:rsidR="00114CF2" w:rsidRDefault="00114CF2" w:rsidP="00114CF2">
      <w:pPr>
        <w:pStyle w:val="ac"/>
        <w:numPr>
          <w:ilvl w:val="0"/>
          <w:numId w:val="16"/>
        </w:numPr>
        <w:spacing w:after="160" w:line="360" w:lineRule="auto"/>
      </w:pPr>
      <w:r>
        <w:t>Секундомер</w:t>
      </w:r>
    </w:p>
    <w:p w:rsidR="00114CF2" w:rsidRDefault="00114CF2" w:rsidP="00114CF2">
      <w:pPr>
        <w:pStyle w:val="ac"/>
        <w:numPr>
          <w:ilvl w:val="0"/>
          <w:numId w:val="16"/>
        </w:numPr>
        <w:spacing w:after="160" w:line="360" w:lineRule="auto"/>
      </w:pPr>
      <w:r>
        <w:t>Кегли</w:t>
      </w:r>
    </w:p>
    <w:p w:rsidR="00114CF2" w:rsidRPr="00E22191" w:rsidRDefault="00114CF2" w:rsidP="00114CF2">
      <w:pPr>
        <w:pStyle w:val="ac"/>
        <w:numPr>
          <w:ilvl w:val="0"/>
          <w:numId w:val="16"/>
        </w:numPr>
        <w:spacing w:after="160" w:line="360" w:lineRule="auto"/>
      </w:pPr>
      <w:r>
        <w:t>Гимнастические маты</w:t>
      </w:r>
    </w:p>
    <w:p w:rsidR="00114CF2" w:rsidRPr="00114CF2" w:rsidRDefault="00114CF2" w:rsidP="00114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CF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 «Физическая культура»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4CF2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114CF2" w:rsidRDefault="00114CF2" w:rsidP="0011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114CF2" w:rsidRDefault="00114CF2" w:rsidP="00114CF2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</w:pPr>
      <w:r>
        <w:t>выполнять комплексы упражнений по профилактике утомления и      перенапряжения организма, повышению его работоспособности в процессе трудовой и</w:t>
      </w:r>
    </w:p>
    <w:p w:rsidR="00114CF2" w:rsidRDefault="00114CF2" w:rsidP="0011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учебной деятельности;</w:t>
      </w:r>
    </w:p>
    <w:p w:rsidR="00114CF2" w:rsidRDefault="00114CF2" w:rsidP="00114CF2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</w:pPr>
      <w: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14CF2" w:rsidRDefault="00114CF2" w:rsidP="00114CF2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</w:pPr>
      <w:r>
        <w:t>выполнять легкоатлетические упражнения в беге и прыжках (в высоту и длину);</w:t>
      </w:r>
    </w:p>
    <w:p w:rsidR="00114CF2" w:rsidRDefault="00114CF2" w:rsidP="00114CF2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</w:pPr>
      <w: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 вредных привычек;</w:t>
      </w:r>
    </w:p>
    <w:p w:rsidR="00114CF2" w:rsidRDefault="00114CF2" w:rsidP="0011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F2" w:rsidRPr="00052F58" w:rsidRDefault="00114CF2" w:rsidP="0011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2F58">
        <w:rPr>
          <w:rFonts w:ascii="Times New Roman" w:hAnsi="Times New Roman" w:cs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114CF2" w:rsidRPr="00052F58" w:rsidRDefault="00114CF2" w:rsidP="00114CF2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052F58">
        <w:rPr>
          <w:iCs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</w:t>
      </w:r>
    </w:p>
    <w:p w:rsidR="00114CF2" w:rsidRPr="00052F58" w:rsidRDefault="00114CF2" w:rsidP="00114CF2">
      <w:pPr>
        <w:pStyle w:val="ac"/>
        <w:autoSpaceDE w:val="0"/>
        <w:autoSpaceDN w:val="0"/>
        <w:adjustRightInd w:val="0"/>
        <w:ind w:left="0"/>
        <w:jc w:val="both"/>
        <w:rPr>
          <w:iCs/>
        </w:rPr>
      </w:pPr>
      <w:r w:rsidRPr="00052F58">
        <w:rPr>
          <w:iCs/>
        </w:rPr>
        <w:t>символики и ритуалов Олимпийских игр;</w:t>
      </w:r>
    </w:p>
    <w:p w:rsidR="00114CF2" w:rsidRPr="00052F58" w:rsidRDefault="00114CF2" w:rsidP="00114CF2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052F58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</w:t>
      </w:r>
    </w:p>
    <w:p w:rsidR="00114CF2" w:rsidRPr="00052F58" w:rsidRDefault="00114CF2" w:rsidP="00114CF2">
      <w:pPr>
        <w:pStyle w:val="ac"/>
        <w:autoSpaceDE w:val="0"/>
        <w:autoSpaceDN w:val="0"/>
        <w:adjustRightInd w:val="0"/>
        <w:ind w:left="0"/>
        <w:jc w:val="both"/>
        <w:rPr>
          <w:iCs/>
        </w:rPr>
      </w:pPr>
      <w:r w:rsidRPr="00052F58">
        <w:rPr>
          <w:iCs/>
        </w:rPr>
        <w:t>физического развития и физической подготовленности;</w:t>
      </w:r>
    </w:p>
    <w:p w:rsidR="00114CF2" w:rsidRPr="00052F58" w:rsidRDefault="00114CF2" w:rsidP="00114CF2">
      <w:pPr>
        <w:pStyle w:val="ac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052F58">
        <w:rPr>
          <w:iCs/>
        </w:rPr>
        <w:t>выполнять комплексы упражнений лечебной физической культуры с учётом</w:t>
      </w:r>
    </w:p>
    <w:p w:rsidR="00114CF2" w:rsidRPr="00052F58" w:rsidRDefault="00114CF2" w:rsidP="00114CF2">
      <w:pPr>
        <w:pStyle w:val="ac"/>
        <w:autoSpaceDE w:val="0"/>
        <w:autoSpaceDN w:val="0"/>
        <w:adjustRightInd w:val="0"/>
        <w:ind w:left="0"/>
        <w:jc w:val="both"/>
        <w:rPr>
          <w:iCs/>
        </w:rPr>
      </w:pPr>
      <w:r w:rsidRPr="00052F58">
        <w:rPr>
          <w:iCs/>
        </w:rPr>
        <w:t>имеющихся индивидуальных нарушений в показателях здоровья;</w:t>
      </w:r>
    </w:p>
    <w:p w:rsidR="002A1A0A" w:rsidRPr="00DB2606" w:rsidRDefault="002A1A0A" w:rsidP="003463B1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C67BCE" w:rsidRPr="00DB2606" w:rsidRDefault="00C67BCE" w:rsidP="0013092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67BCE" w:rsidRPr="00DB2606" w:rsidRDefault="00C67BCE" w:rsidP="0013092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67BCE" w:rsidRPr="00DB2606" w:rsidRDefault="00C67BCE" w:rsidP="0013092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67BCE" w:rsidRPr="00DB2606" w:rsidRDefault="00C67BCE" w:rsidP="0013092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67BCE" w:rsidRPr="00DB2606" w:rsidRDefault="00C67BCE" w:rsidP="0013092A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3092A" w:rsidRPr="006A6D4D" w:rsidRDefault="00F744F4" w:rsidP="00114CF2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Ра</w:t>
      </w:r>
      <w:bookmarkStart w:id="0" w:name="_GoBack"/>
      <w:bookmarkEnd w:id="0"/>
      <w:r w:rsidR="0013092A" w:rsidRPr="006A6D4D">
        <w:rPr>
          <w:rFonts w:ascii="Times New Roman" w:eastAsiaTheme="minorHAnsi" w:hAnsi="Times New Roman" w:cs="Times New Roman"/>
          <w:b/>
          <w:sz w:val="28"/>
          <w:szCs w:val="28"/>
        </w:rPr>
        <w:t xml:space="preserve">спределение учебного времени прохождения программного материала </w:t>
      </w:r>
    </w:p>
    <w:p w:rsidR="0013092A" w:rsidRPr="006A6D4D" w:rsidRDefault="0013092A" w:rsidP="0013092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A6D4D">
        <w:rPr>
          <w:rFonts w:ascii="Times New Roman" w:eastAsiaTheme="minorHAnsi" w:hAnsi="Times New Roman" w:cs="Times New Roman"/>
          <w:b/>
          <w:sz w:val="28"/>
          <w:szCs w:val="28"/>
        </w:rPr>
        <w:t xml:space="preserve">по физической культуре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13"/>
        <w:gridCol w:w="5519"/>
        <w:gridCol w:w="3119"/>
      </w:tblGrid>
      <w:tr w:rsidR="007E3AE9" w:rsidRPr="0013092A" w:rsidTr="007E3AE9">
        <w:tc>
          <w:tcPr>
            <w:tcW w:w="713" w:type="dxa"/>
            <w:vMerge w:val="restart"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19" w:type="dxa"/>
            <w:vMerge w:val="restart"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19" w:type="dxa"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7E3AE9" w:rsidRPr="0013092A" w:rsidTr="007E3AE9">
        <w:tc>
          <w:tcPr>
            <w:tcW w:w="713" w:type="dxa"/>
            <w:vMerge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vMerge/>
          </w:tcPr>
          <w:p w:rsidR="007E3AE9" w:rsidRPr="0013092A" w:rsidRDefault="007E3AE9" w:rsidP="001309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E3AE9" w:rsidRPr="0013092A" w:rsidTr="007E3AE9">
        <w:tc>
          <w:tcPr>
            <w:tcW w:w="713" w:type="dxa"/>
            <w:vMerge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vMerge/>
          </w:tcPr>
          <w:p w:rsidR="007E3AE9" w:rsidRPr="0013092A" w:rsidRDefault="007E3AE9" w:rsidP="001309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3AE9" w:rsidRPr="007E3AE9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 класс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19" w:type="dxa"/>
          </w:tcPr>
          <w:p w:rsidR="007E3AE9" w:rsidRPr="0013092A" w:rsidRDefault="007E3AE9" w:rsidP="0013092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119" w:type="dxa"/>
          </w:tcPr>
          <w:p w:rsidR="007E3AE9" w:rsidRPr="006A6D4D" w:rsidRDefault="006A6D4D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A6D4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519" w:type="dxa"/>
          </w:tcPr>
          <w:p w:rsidR="007E3AE9" w:rsidRPr="0013092A" w:rsidRDefault="007E3AE9" w:rsidP="001309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119" w:type="dxa"/>
          </w:tcPr>
          <w:p w:rsidR="007E3AE9" w:rsidRPr="0013092A" w:rsidRDefault="007E3AE9" w:rsidP="001309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519" w:type="dxa"/>
          </w:tcPr>
          <w:p w:rsidR="007E3AE9" w:rsidRPr="0013092A" w:rsidRDefault="007E3AE9" w:rsidP="007E3A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119" w:type="dxa"/>
          </w:tcPr>
          <w:p w:rsidR="007E3AE9" w:rsidRPr="0013092A" w:rsidRDefault="00C67BCE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519" w:type="dxa"/>
          </w:tcPr>
          <w:p w:rsidR="007E3AE9" w:rsidRPr="0013092A" w:rsidRDefault="007E3AE9" w:rsidP="007E3A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19" w:type="dxa"/>
          </w:tcPr>
          <w:p w:rsidR="007E3AE9" w:rsidRPr="0013092A" w:rsidRDefault="00C67BCE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24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5519" w:type="dxa"/>
          </w:tcPr>
          <w:p w:rsidR="007E3AE9" w:rsidRPr="0013092A" w:rsidRDefault="007E3AE9" w:rsidP="007E3A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7E3AE9" w:rsidRPr="0013092A" w:rsidRDefault="00C67BCE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5519" w:type="dxa"/>
          </w:tcPr>
          <w:p w:rsidR="007E3AE9" w:rsidRPr="0013092A" w:rsidRDefault="007E3AE9" w:rsidP="007E3A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119" w:type="dxa"/>
          </w:tcPr>
          <w:p w:rsidR="007E3AE9" w:rsidRPr="0013092A" w:rsidRDefault="00C67BCE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19" w:type="dxa"/>
          </w:tcPr>
          <w:p w:rsidR="007E3AE9" w:rsidRPr="0013092A" w:rsidRDefault="007E3AE9" w:rsidP="007E3AE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119" w:type="dxa"/>
          </w:tcPr>
          <w:p w:rsidR="007E3AE9" w:rsidRPr="006A6D4D" w:rsidRDefault="00C67BCE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A6D4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519" w:type="dxa"/>
          </w:tcPr>
          <w:p w:rsidR="007E3AE9" w:rsidRPr="0013092A" w:rsidRDefault="007E3AE9" w:rsidP="007E3A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9" w:type="dxa"/>
          </w:tcPr>
          <w:p w:rsidR="007E3AE9" w:rsidRPr="0013092A" w:rsidRDefault="00C67BCE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</w:tr>
      <w:tr w:rsidR="007E3AE9" w:rsidRPr="0013092A" w:rsidTr="007E3AE9">
        <w:tc>
          <w:tcPr>
            <w:tcW w:w="713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7E3AE9" w:rsidRPr="0013092A" w:rsidRDefault="007E3AE9" w:rsidP="007E3A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7E3AE9" w:rsidRPr="0013092A" w:rsidRDefault="007E3AE9" w:rsidP="007E3A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3092A">
              <w:rPr>
                <w:rFonts w:ascii="Times New Roman" w:eastAsiaTheme="minorHAnsi" w:hAnsi="Times New Roman" w:cs="Times New Roman"/>
                <w:sz w:val="24"/>
                <w:szCs w:val="24"/>
              </w:rPr>
              <w:t>102</w:t>
            </w:r>
          </w:p>
        </w:tc>
      </w:tr>
    </w:tbl>
    <w:p w:rsidR="0013092A" w:rsidRDefault="0013092A" w:rsidP="001309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06" w:rsidRDefault="00DB2606" w:rsidP="001F35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606" w:rsidRDefault="00DB2606" w:rsidP="001F35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606" w:rsidRDefault="00DB2606" w:rsidP="001F35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57A" w:rsidRPr="001F357A" w:rsidRDefault="001F357A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7A">
        <w:rPr>
          <w:rFonts w:ascii="Times New Roman" w:hAnsi="Times New Roman" w:cs="Times New Roman"/>
          <w:b/>
          <w:sz w:val="24"/>
          <w:szCs w:val="24"/>
        </w:rPr>
        <w:t>Физическая подготовленность</w:t>
      </w:r>
      <w:r w:rsidRPr="001F357A">
        <w:rPr>
          <w:rFonts w:ascii="Times New Roman" w:hAnsi="Times New Roman" w:cs="Times New Roman"/>
          <w:sz w:val="24"/>
          <w:szCs w:val="24"/>
        </w:rPr>
        <w:t>: показывать результаты не ниже чем средний уровень основных физических способностей (см. таблицу)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557"/>
        <w:gridCol w:w="1701"/>
        <w:gridCol w:w="1921"/>
      </w:tblGrid>
      <w:tr w:rsidR="001F357A" w:rsidRPr="001F357A" w:rsidTr="00240DB7">
        <w:trPr>
          <w:trHeight w:val="109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Физические способности</w:t>
            </w:r>
            <w:r w:rsidRPr="001F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Физические упражнения</w:t>
            </w:r>
            <w:r w:rsidRPr="001F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Мальчики</w:t>
            </w:r>
            <w:r w:rsidRPr="001F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Девочки</w:t>
            </w: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357A" w:rsidRPr="001F357A" w:rsidTr="00240DB7">
        <w:trPr>
          <w:trHeight w:val="58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F357A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1F357A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</w:t>
            </w: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старта с опорой на руку (с)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6.5 – 5.5</w:t>
            </w: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7.0 -6.6</w:t>
            </w: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240DB7">
        <w:trPr>
          <w:trHeight w:val="569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30 сек – 1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30 - 180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50 - 150</w:t>
            </w:r>
          </w:p>
        </w:tc>
      </w:tr>
      <w:tr w:rsidR="001F357A" w:rsidRPr="001F357A" w:rsidTr="00240D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150 - 240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140 - 220</w:t>
            </w:r>
          </w:p>
        </w:tc>
      </w:tr>
      <w:tr w:rsidR="001F357A" w:rsidRPr="001F357A" w:rsidTr="00240DB7">
        <w:trPr>
          <w:trHeight w:val="2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24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24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6 – 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240DB7">
        <w:trPr>
          <w:trHeight w:val="84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Сгибание туловища из положения лежа на спине, руки за голову за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18 -30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14 -26</w:t>
            </w:r>
          </w:p>
        </w:tc>
      </w:tr>
      <w:tr w:rsidR="001F357A" w:rsidRPr="001F357A" w:rsidTr="00240DB7">
        <w:trPr>
          <w:trHeight w:val="41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12 - 24</w:t>
            </w:r>
          </w:p>
        </w:tc>
      </w:tr>
      <w:tr w:rsidR="001F357A" w:rsidRPr="001F357A" w:rsidTr="00240DB7">
        <w:trPr>
          <w:trHeight w:val="108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6-ти минутный бег</w:t>
            </w: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F357A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1F35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1F357A">
                <w:rPr>
                  <w:rFonts w:ascii="Times New Roman" w:hAnsi="Times New Roman" w:cs="Times New Roman"/>
                  <w:sz w:val="24"/>
                  <w:szCs w:val="24"/>
                </w:rPr>
                <w:t>5000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1F357A">
                <w:rPr>
                  <w:rFonts w:ascii="Times New Roman" w:hAnsi="Times New Roman" w:cs="Times New Roman"/>
                  <w:sz w:val="24"/>
                  <w:szCs w:val="24"/>
                </w:rPr>
                <w:t>1200 м</w:t>
              </w:r>
            </w:smartTag>
            <w:r w:rsidRPr="001F357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F357A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Без уч. времени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 xml:space="preserve">900 – </w:t>
            </w:r>
            <w:smartTag w:uri="urn:schemas-microsoft-com:office:smarttags" w:element="metricconverter">
              <w:smartTagPr>
                <w:attr w:name="ProductID" w:val="1800 м"/>
              </w:smartTagPr>
              <w:r w:rsidRPr="001F357A">
                <w:rPr>
                  <w:rFonts w:ascii="Times New Roman" w:hAnsi="Times New Roman" w:cs="Times New Roman"/>
                  <w:sz w:val="24"/>
                  <w:szCs w:val="24"/>
                </w:rPr>
                <w:t>1800 м</w:t>
              </w:r>
            </w:smartTag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Без уч. времени</w:t>
            </w:r>
          </w:p>
        </w:tc>
      </w:tr>
      <w:tr w:rsidR="001F357A" w:rsidRPr="001F357A" w:rsidTr="00240DB7">
        <w:trPr>
          <w:trHeight w:val="704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Челночные бега</w:t>
            </w:r>
          </w:p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3х10м, 4х9м, 10х10м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16" w:rsidRDefault="00C21716" w:rsidP="001F3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CF2" w:rsidRDefault="00114CF2" w:rsidP="001F3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CF2" w:rsidRDefault="00114CF2" w:rsidP="001F3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57A" w:rsidRPr="001F357A" w:rsidRDefault="001F357A" w:rsidP="001F3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5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ИНТЕНСИВНОСТЬ    ТРЕНИРОВОЧНОЙ       НАГРУЗКИ</w:t>
      </w:r>
    </w:p>
    <w:tbl>
      <w:tblPr>
        <w:tblW w:w="10963" w:type="dxa"/>
        <w:tblInd w:w="-6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67"/>
        <w:gridCol w:w="3658"/>
        <w:gridCol w:w="3638"/>
      </w:tblGrid>
      <w:tr w:rsidR="001F357A" w:rsidRPr="001F357A" w:rsidTr="00686982">
        <w:trPr>
          <w:trHeight w:hRule="exact" w:val="526"/>
        </w:trPr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Интенсивность нагрузки</w:t>
            </w:r>
          </w:p>
        </w:tc>
        <w:tc>
          <w:tcPr>
            <w:tcW w:w="7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ЧСС   уд / мин</w:t>
            </w:r>
          </w:p>
        </w:tc>
      </w:tr>
      <w:tr w:rsidR="001F357A" w:rsidRPr="001F357A" w:rsidTr="009C1E28">
        <w:trPr>
          <w:trHeight w:hRule="exact" w:val="394"/>
        </w:trPr>
        <w:tc>
          <w:tcPr>
            <w:tcW w:w="3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1F357A" w:rsidRPr="001F357A" w:rsidTr="00686982">
        <w:trPr>
          <w:trHeight w:hRule="exact" w:val="455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130 уд/мин 21 уд. За 10 сек.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130уд/мин 22уд. За10сек.</w:t>
            </w:r>
          </w:p>
        </w:tc>
      </w:tr>
      <w:tr w:rsidR="001F357A" w:rsidRPr="001F357A" w:rsidTr="009C1E28">
        <w:trPr>
          <w:trHeight w:hRule="exact" w:val="634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13 1-155уд/мин 22-25уд. За10сек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136-160уд/мин 23-27уд. З10сек.</w:t>
            </w:r>
          </w:p>
        </w:tc>
      </w:tr>
      <w:tr w:rsidR="001F357A" w:rsidRPr="001F357A" w:rsidTr="00686982">
        <w:trPr>
          <w:trHeight w:hRule="exact" w:val="49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166-.175уд/мин 26-29уд. За10сек.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161-180уд/мин 27-30уд. За 10 сек.</w:t>
            </w:r>
          </w:p>
        </w:tc>
      </w:tr>
      <w:tr w:rsidR="001F357A" w:rsidRPr="001F357A" w:rsidTr="00686982">
        <w:trPr>
          <w:trHeight w:hRule="exact" w:val="435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176уд/мин и выше 30уд. За10сек.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181 уд/мин и выше 30уд. За10сек.</w:t>
            </w:r>
          </w:p>
        </w:tc>
      </w:tr>
      <w:tr w:rsidR="001F357A" w:rsidRPr="001F357A" w:rsidTr="009C1E28">
        <w:trPr>
          <w:trHeight w:hRule="exact" w:val="46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7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68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Надкритическая мощность</w:t>
            </w:r>
          </w:p>
        </w:tc>
      </w:tr>
    </w:tbl>
    <w:p w:rsidR="009A5477" w:rsidRDefault="001F357A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7A">
        <w:rPr>
          <w:rFonts w:ascii="Times New Roman" w:hAnsi="Times New Roman" w:cs="Times New Roman"/>
          <w:sz w:val="24"/>
          <w:szCs w:val="24"/>
        </w:rPr>
        <w:t>В покое 12-13 уд/мин, для достижения тренировочного эффекта 22-23уд. За10сек.</w:t>
      </w:r>
    </w:p>
    <w:p w:rsidR="001F357A" w:rsidRPr="001F357A" w:rsidRDefault="001F357A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7A">
        <w:rPr>
          <w:rFonts w:ascii="Times New Roman" w:hAnsi="Times New Roman" w:cs="Times New Roman"/>
          <w:b/>
          <w:bCs/>
          <w:sz w:val="24"/>
          <w:szCs w:val="24"/>
        </w:rPr>
        <w:t>ИНТЕНСИВНОСТЬ ТРЕНИРОВОЧНОЙ НАГРУЗКИ РАЗВИВАЮЩЕЙ ФИЗИЧЕСКИЕ СПОСОБНОСТИ  5</w:t>
      </w:r>
    </w:p>
    <w:tbl>
      <w:tblPr>
        <w:tblpPr w:leftFromText="180" w:rightFromText="180" w:vertAnchor="text" w:horzAnchor="margin" w:tblpXSpec="center" w:tblpY="249"/>
        <w:tblW w:w="109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89"/>
        <w:gridCol w:w="2189"/>
      </w:tblGrid>
      <w:tr w:rsidR="009C1E28" w:rsidRPr="001F357A" w:rsidTr="009C1E28">
        <w:trPr>
          <w:trHeight w:hRule="exact" w:val="96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Длительность Выполнения упражнения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Пульс за 1мин.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Кол-во ударов За10сек.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Снижение пульс</w:t>
            </w:r>
            <w:proofErr w:type="gramStart"/>
            <w:r w:rsidRPr="001F357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а время перерыва</w:t>
            </w:r>
          </w:p>
        </w:tc>
      </w:tr>
      <w:tr w:rsidR="009C1E28" w:rsidRPr="001F357A" w:rsidTr="009C1E28">
        <w:trPr>
          <w:trHeight w:hRule="exact" w:val="31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5-12 сек.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160 уд/мин.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27 ударов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15уд. За10сек</w:t>
            </w:r>
          </w:p>
        </w:tc>
      </w:tr>
      <w:tr w:rsidR="009C1E28" w:rsidRPr="001F357A" w:rsidTr="009C1E28">
        <w:trPr>
          <w:trHeight w:hRule="exact" w:val="32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5-25сек.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140уд/мин.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23удара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15уд. З10сек.</w:t>
            </w:r>
          </w:p>
        </w:tc>
      </w:tr>
      <w:tr w:rsidR="009C1E28" w:rsidRPr="001F357A" w:rsidTr="009C1E28">
        <w:trPr>
          <w:trHeight w:hRule="exact" w:val="32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4-15мин.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140уд/мин.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23удара.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18уд. З10сек.</w:t>
            </w:r>
          </w:p>
        </w:tc>
      </w:tr>
      <w:tr w:rsidR="009C1E28" w:rsidRPr="001F357A" w:rsidTr="00686982">
        <w:trPr>
          <w:trHeight w:hRule="exact" w:val="44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10-20сек.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160уд/мин.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27ударов.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До16-17уд. За10сек.</w:t>
            </w:r>
          </w:p>
        </w:tc>
      </w:tr>
      <w:tr w:rsidR="009C1E28" w:rsidRPr="001F357A" w:rsidTr="009C1E28">
        <w:trPr>
          <w:trHeight w:hRule="exact" w:val="34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От 30 сек.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100-НОуд/мин.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17-18ударов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1E28" w:rsidRPr="001F357A" w:rsidRDefault="009C1E28" w:rsidP="009C1E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До 15уд. За10сек</w:t>
            </w:r>
          </w:p>
        </w:tc>
      </w:tr>
    </w:tbl>
    <w:p w:rsidR="001F357A" w:rsidRPr="001F357A" w:rsidRDefault="001F357A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7A">
        <w:rPr>
          <w:rFonts w:ascii="Times New Roman" w:hAnsi="Times New Roman" w:cs="Times New Roman"/>
          <w:b/>
          <w:bCs/>
          <w:sz w:val="24"/>
          <w:szCs w:val="24"/>
        </w:rPr>
        <w:t>ДЛИТЕЛЬНОСТЬ ТРЕНИРОВОЧНОЙ НАГРУЗКИ 5</w:t>
      </w:r>
      <w:r w:rsidR="00C21716">
        <w:rPr>
          <w:rFonts w:ascii="Times New Roman" w:hAnsi="Times New Roman" w:cs="Times New Roman"/>
          <w:b/>
          <w:bCs/>
          <w:sz w:val="24"/>
          <w:szCs w:val="24"/>
        </w:rPr>
        <w:t>кл</w:t>
      </w:r>
      <w:r w:rsidRPr="001F357A">
        <w:rPr>
          <w:rFonts w:ascii="Times New Roman" w:hAnsi="Times New Roman" w:cs="Times New Roman"/>
          <w:b/>
          <w:bCs/>
          <w:sz w:val="24"/>
          <w:szCs w:val="24"/>
        </w:rPr>
        <w:t>асс</w:t>
      </w:r>
    </w:p>
    <w:tbl>
      <w:tblPr>
        <w:tblW w:w="10983" w:type="dxa"/>
        <w:tblInd w:w="-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32"/>
        <w:gridCol w:w="3101"/>
        <w:gridCol w:w="3850"/>
      </w:tblGrid>
      <w:tr w:rsidR="001F357A" w:rsidRPr="001F357A" w:rsidTr="00240DB7">
        <w:trPr>
          <w:trHeight w:hRule="exact" w:val="371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Период тренировки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Количество раз в неделю</w:t>
            </w:r>
          </w:p>
        </w:tc>
      </w:tr>
      <w:tr w:rsidR="001F357A" w:rsidRPr="001F357A" w:rsidTr="009C1E28">
        <w:trPr>
          <w:trHeight w:hRule="exact" w:val="326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  <w:proofErr w:type="gramStart"/>
            <w:r w:rsidRPr="001F35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10-16 недель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1F357A" w:rsidRPr="001F357A" w:rsidTr="009C1E28">
        <w:trPr>
          <w:trHeight w:hRule="exact" w:val="326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8-10 недель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1F357A" w:rsidRPr="001F357A" w:rsidTr="00240DB7">
        <w:trPr>
          <w:trHeight w:hRule="exact" w:val="943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Быстрота, координация, гибкость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Индивидуальная, зависит от предрасположенности двигательных качеств.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4-5 раз в неделю</w:t>
            </w:r>
          </w:p>
        </w:tc>
      </w:tr>
    </w:tbl>
    <w:p w:rsidR="001F357A" w:rsidRPr="001F357A" w:rsidRDefault="001F357A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7A">
        <w:rPr>
          <w:rFonts w:ascii="Times New Roman" w:hAnsi="Times New Roman" w:cs="Times New Roman"/>
          <w:sz w:val="24"/>
          <w:szCs w:val="24"/>
        </w:rPr>
        <w:t>УЧЕБНЫЕ НОРМАТИВЫ ПО ОСВОЕНИЮ НАВЫКОВ, УМЕНИЙ, РАЗВИТИЮ</w:t>
      </w:r>
    </w:p>
    <w:p w:rsidR="0005646D" w:rsidRDefault="001F357A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7A">
        <w:rPr>
          <w:rFonts w:ascii="Times New Roman" w:hAnsi="Times New Roman" w:cs="Times New Roman"/>
          <w:sz w:val="24"/>
          <w:szCs w:val="24"/>
        </w:rPr>
        <w:t xml:space="preserve">ДВИГАТЕЛЬНЫХ КАЧЕСТВ </w:t>
      </w:r>
    </w:p>
    <w:tbl>
      <w:tblPr>
        <w:tblW w:w="11232" w:type="dxa"/>
        <w:tblInd w:w="-8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3"/>
        <w:gridCol w:w="950"/>
        <w:gridCol w:w="931"/>
        <w:gridCol w:w="941"/>
        <w:gridCol w:w="941"/>
        <w:gridCol w:w="941"/>
        <w:gridCol w:w="835"/>
      </w:tblGrid>
      <w:tr w:rsidR="001F357A" w:rsidRPr="001F357A" w:rsidTr="009C1E28">
        <w:trPr>
          <w:trHeight w:hRule="exact" w:val="298"/>
        </w:trPr>
        <w:tc>
          <w:tcPr>
            <w:tcW w:w="5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F357A" w:rsidRPr="001F357A" w:rsidTr="009C1E28">
        <w:trPr>
          <w:trHeight w:hRule="exact" w:val="317"/>
        </w:trPr>
        <w:tc>
          <w:tcPr>
            <w:tcW w:w="5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357A" w:rsidRPr="001F357A" w:rsidTr="009C1E28">
        <w:trPr>
          <w:trHeight w:hRule="exact" w:val="28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1F357A" w:rsidRPr="001F357A" w:rsidTr="009C1E28"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Бег 60м, сек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1F357A" w:rsidRPr="001F357A" w:rsidTr="009C1E28">
        <w:trPr>
          <w:trHeight w:hRule="exact" w:val="25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Челночный бег 3x1 Ом, сек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10 .1</w:t>
            </w:r>
          </w:p>
        </w:tc>
      </w:tr>
      <w:tr w:rsidR="001F357A" w:rsidRPr="001F357A" w:rsidTr="009C1E28">
        <w:trPr>
          <w:trHeight w:hRule="exact" w:val="28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Шестиминутный бег, 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F357A" w:rsidRPr="001F357A" w:rsidTr="009C1E28">
        <w:trPr>
          <w:trHeight w:hRule="exact" w:val="25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Бег ]500м, сек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1F357A" w:rsidRPr="001F357A" w:rsidTr="009C1E28"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F357A" w:rsidRPr="001F357A" w:rsidTr="009C1E28">
        <w:trPr>
          <w:trHeight w:hRule="exact" w:val="25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разбега, см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F357A" w:rsidRPr="001F357A" w:rsidTr="009C1E28">
        <w:trPr>
          <w:trHeight w:hRule="exact" w:val="26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разбега, см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F357A" w:rsidRPr="001F357A" w:rsidTr="009C1E28">
        <w:trPr>
          <w:trHeight w:hRule="exact" w:val="26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мяча на дальность 1 50г, 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357A" w:rsidRPr="001F357A" w:rsidTr="009C1E28">
        <w:trPr>
          <w:trHeight w:hRule="exact" w:val="25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виса, кол-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9C1E28">
        <w:trPr>
          <w:trHeight w:hRule="exact" w:val="28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9C1E28">
        <w:trPr>
          <w:trHeight w:hRule="exact" w:val="26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9C1E28"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57A" w:rsidRPr="001F357A" w:rsidTr="009C1E28">
        <w:trPr>
          <w:trHeight w:hRule="exact" w:val="26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Упор углом, сек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9C1E28"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9C1E28">
        <w:trPr>
          <w:trHeight w:hRule="exact" w:val="26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руки за головой, кол-во раз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357A" w:rsidRPr="001F357A" w:rsidTr="009C1E28">
        <w:trPr>
          <w:trHeight w:hRule="exact" w:val="26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лежа, кол-во раз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9C1E28"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 на бедрах, кол-во раз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1F357A" w:rsidRPr="001F357A" w:rsidTr="009C1E28">
        <w:trPr>
          <w:trHeight w:hRule="exact" w:val="269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согнув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A" w:rsidRPr="001F357A" w:rsidTr="009C1E28">
        <w:trPr>
          <w:trHeight w:hRule="exact" w:val="28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ноги, руки за головой, за 30 сек, кол-во раз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357A" w:rsidRPr="001F357A" w:rsidTr="009C1E28">
        <w:trPr>
          <w:trHeight w:hRule="exact" w:val="528"/>
        </w:trPr>
        <w:tc>
          <w:tcPr>
            <w:tcW w:w="5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+ 14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357A" w:rsidRPr="001F357A" w:rsidRDefault="001F357A" w:rsidP="001F35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7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</w:tbl>
    <w:p w:rsidR="009C1E28" w:rsidRDefault="009C1E28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28" w:rsidRDefault="009C1E28" w:rsidP="001F3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37" w:rsidRDefault="006D7137" w:rsidP="00E2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D7137" w:rsidSect="0068698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22191" w:rsidRPr="00E22191" w:rsidRDefault="00E22191" w:rsidP="00E2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19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Календарное тематическое планирование</w:t>
      </w:r>
    </w:p>
    <w:p w:rsidR="00E22191" w:rsidRPr="00E22191" w:rsidRDefault="00E22191" w:rsidP="00E2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191">
        <w:rPr>
          <w:rFonts w:ascii="Times New Roman" w:hAnsi="Times New Roman" w:cs="Times New Roman"/>
          <w:b/>
          <w:sz w:val="24"/>
          <w:szCs w:val="24"/>
          <w:lang w:eastAsia="ru-RU"/>
        </w:rPr>
        <w:t>на 201</w:t>
      </w:r>
      <w:r w:rsidR="00DB2606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E22191">
        <w:rPr>
          <w:rFonts w:ascii="Times New Roman" w:hAnsi="Times New Roman" w:cs="Times New Roman"/>
          <w:b/>
          <w:sz w:val="24"/>
          <w:szCs w:val="24"/>
          <w:lang w:eastAsia="ru-RU"/>
        </w:rPr>
        <w:t>-201</w:t>
      </w:r>
      <w:r w:rsidR="00DB2606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E221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22191" w:rsidRPr="00E22191" w:rsidRDefault="00E22191" w:rsidP="00E2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191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физической культуре</w:t>
      </w:r>
    </w:p>
    <w:p w:rsidR="006D7137" w:rsidRDefault="00E22191" w:rsidP="00E2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8D7AD0" w:rsidRDefault="008D7AD0" w:rsidP="00E2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7AD0" w:rsidRDefault="008D7AD0" w:rsidP="00E2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37" w:tblpY="312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4111"/>
        <w:gridCol w:w="5245"/>
      </w:tblGrid>
      <w:tr w:rsidR="00C21716" w:rsidRPr="00916E19" w:rsidTr="00BA5158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Основные УУД</w:t>
            </w:r>
          </w:p>
        </w:tc>
      </w:tr>
      <w:tr w:rsidR="00C21716" w:rsidRPr="00916E19" w:rsidTr="00BA5158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7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Медленный бег. 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л/атлетики.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Медленный бег. Общеразвивающие упражнения. Спец. беговые и прыжковые упражнения.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общие приемы решения поставленных задач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выделять и формулировать познавательную цель.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онтролировать и оценивать процесс и результат деятельности</w:t>
            </w:r>
            <w:r w:rsidR="00BA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в ходе выполнения упражнений</w:t>
            </w:r>
            <w:r w:rsidR="00BA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беговые упражнения для развития физических качеств.       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емонстрировать вариативное выполнение прыжковых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демонстрировать выполнение метания малого мяча.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</w:t>
            </w:r>
            <w:r w:rsidR="00C21716"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елеполагание 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="00C21716"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ыбирать действия в соответствии с поставленной задачей и условиями ее реализации.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ормулировать и удерживать учебную задачу.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ее реализации.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Целеполагание-</w:t>
            </w: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новые задачи в сотрудничестве </w:t>
            </w:r>
            <w:r w:rsidR="00BA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учителем.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C21716"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онтроль и самоконтроль 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сличать способ действия и его результат с заданным эталоном с целью обнаружения отклонений и отличий от эталона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включать беговые упражнения в различные формы занятий физической культурой.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рименять упражнения  малого мяча для развития физических качеств.</w:t>
            </w:r>
          </w:p>
          <w:p w:rsidR="00C21716" w:rsidRPr="00916E19" w:rsidRDefault="00BA5158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C21716"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нициативное сотрудничество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</w:t>
            </w:r>
            <w:r w:rsidR="00C21716"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1716"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="00C21716"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задавать вопросы, обращаться за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беговых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безопасности.</w:t>
            </w:r>
          </w:p>
        </w:tc>
      </w:tr>
      <w:tr w:rsidR="00C21716" w:rsidRPr="00916E19" w:rsidTr="00BA51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Медленный бег. Общеразвивающие упражнениям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Спец. беговые и прыжковые упражнения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Бег (60 м) с низкого старта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Бег (60 м) с низкого старта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</w:t>
            </w:r>
            <w:proofErr w:type="gram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Бег (60 м) с низкого старта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упражнения. Бег (60 м) с низкого старта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Общеразвивающие упражнения Спец. беговые и прыжковые упражнения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Прыжки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Метание мяча 150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 места, с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 места, с разбега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Метание мяча 150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места, с 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Общеразвивающие упражнения 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места, с разбега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Бег (60 м) с низкого старта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Бег (60 м) с низкого старта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Бег (60 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Бег (60 м)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длину.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Прыжки в длину с места,  с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 с разбега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 места,  с разбега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с места,  с 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по программе 4 кл Медленный бег. 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</w:t>
            </w: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</w:t>
            </w:r>
            <w:proofErr w:type="gram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Бег 1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Спец. беговые и прыжковые упражнения. Бег 1 км.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916E19" w:rsidTr="00BA515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Бег 1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 по программе 4 кл Медленный бег. Общеразвивающие упражнения и прыжковые упражнения. Бег 1 км.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916E19" w:rsidRDefault="00C21716" w:rsidP="00BA51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16" w:rsidRPr="00D95F5F" w:rsidRDefault="00C21716" w:rsidP="00C21716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993"/>
        <w:gridCol w:w="4110"/>
        <w:gridCol w:w="5245"/>
      </w:tblGrid>
      <w:tr w:rsidR="00C21716" w:rsidRPr="00D95F5F" w:rsidTr="00BA5158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D95F5F" w:rsidTr="00BA5158">
        <w:trPr>
          <w:trHeight w:val="91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Т.Б. на уроках по спортивным играм.</w:t>
            </w:r>
          </w:p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 в колонну по 4. Медленный бег. Стойка игрока, перемещения. Подвижные игры, 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Т.Б. на уроках по спортивным играм.</w:t>
            </w:r>
          </w:p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 в колонну по 4. Медленный бег. Общеразвивающие упражнения. Стойка игрока, перемещения. Подвижные игры, эстафеты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1716" w:rsidRPr="00916E19" w:rsidRDefault="00BA5158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оделировать технику действий  и приемов волейболиста.</w:t>
            </w:r>
          </w:p>
          <w:p w:rsidR="00C21716" w:rsidRPr="00916E19" w:rsidRDefault="00BA5158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оделировать технику игровых действий и приемов, варьировать ее в зависимости от ситуаций и условий.</w:t>
            </w:r>
          </w:p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Осваивать их самостоятельно выявлять и устранять типичные ошибки.</w:t>
            </w:r>
          </w:p>
          <w:p w:rsidR="00C21716" w:rsidRPr="00916E19" w:rsidRDefault="00BA5158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рименять правила подбора одежды для занятий волейболом.</w:t>
            </w:r>
          </w:p>
          <w:p w:rsidR="00C21716" w:rsidRPr="00916E19" w:rsidRDefault="00BA5158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важительно относиться к партнеру.</w:t>
            </w:r>
          </w:p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выполнять правила игры.</w:t>
            </w:r>
          </w:p>
          <w:p w:rsidR="00C21716" w:rsidRPr="00916E19" w:rsidRDefault="00BA5158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важительно относиться к сопернику и управлять своими эмоциями.</w:t>
            </w:r>
          </w:p>
          <w:p w:rsidR="00C21716" w:rsidRPr="00916E19" w:rsidRDefault="00BA5158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облюдать правила безопасности.</w:t>
            </w:r>
          </w:p>
          <w:p w:rsidR="00C21716" w:rsidRPr="00916E19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заимодействовать со сверстниками в процессе 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</w:t>
            </w:r>
            <w:r w:rsidR="00C21716">
              <w:rPr>
                <w:rFonts w:ascii="Times New Roman" w:hAnsi="Times New Roman" w:cs="Times New Roman"/>
                <w:sz w:val="24"/>
                <w:szCs w:val="24"/>
              </w:rPr>
              <w:t>о освоения технических действий</w:t>
            </w:r>
            <w:r w:rsidR="00C21716" w:rsidRPr="00916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-инициативное сотрудничество</w:t>
            </w:r>
            <w:r w:rsidRPr="00916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</w:t>
            </w:r>
          </w:p>
        </w:tc>
      </w:tr>
      <w:tr w:rsidR="00C21716" w:rsidRPr="00D95F5F" w:rsidTr="00BA5158">
        <w:trPr>
          <w:trHeight w:val="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Стойка игрока, перемещения. Подвижные игры, эстафеты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Общеразвивающие упражнения Стойка игрока, перемещения. Подвижные игры, эстафеты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16" w:rsidRPr="00D95F5F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Волейбол  Ловля и передача мяча. Игра по упрощенным правилам.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Общеразвивающие упражнения. Волейбол  Ловля и передача мяча. 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упрощенным правилам.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16" w:rsidRPr="00D95F5F" w:rsidTr="00BA5158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Волейбол. Ловля и передача мяча. Игра 6х6 волейбол.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Общеразвивающие упражнения. Волейбол. Ловля и передача мяча. Игра 6х6 волейбол.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16" w:rsidRPr="00D95F5F" w:rsidTr="00BA5158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Волейбол Передачи и ловля мяча. Подвижные игры,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Общеразвивающие упражнения. Волейбол Передачи и ловля мяча. Подвижные игры, эстафеты.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16" w:rsidRPr="00D95F5F" w:rsidTr="00BA5158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</w:t>
            </w:r>
            <w:proofErr w:type="gram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Волейбол. Передачи   мяча, ловля</w:t>
            </w:r>
            <w:proofErr w:type="gram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эстафеты с волейбольными мячами.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916E19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916E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Общеразвивающие упражнения</w:t>
            </w:r>
            <w:proofErr w:type="gram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Передачи   мяча, ловля</w:t>
            </w:r>
            <w:proofErr w:type="gramStart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6E1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эстафеты с волейбольными мячами.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1716" w:rsidRPr="00D95F5F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716" w:rsidRPr="00166321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 Повороты на месте. Упражнения на гибкость. Развитие силовых качеств.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гимнастики. Строевые упражнения.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выделять и формулировать познавательную цель.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риентироваться в разнообразии способов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знаково-символические средства, в том числе модели и схемы, для решения задач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планирование</w:t>
            </w: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елеполагание 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рогнозирование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ланирование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онтроль и самоконтроль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итоговый и пошаговый контроль по результату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рогнозирование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облюдать правила безопасности.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ланирование учебного сотрудничества 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слушать собеседника, задавать вопросы; использовать речь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заимодействие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для партнера понятные высказывания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CF26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ланирование учебного сотрудничества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</w:tr>
      <w:tr w:rsidR="00C21716" w:rsidRPr="00166321" w:rsidTr="00BA5158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месте. Упражнения на гибкость. Акробатика.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О.Р.У. в парах. Акробатика.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Перестроения. О.Р.У. в парах. Акробатика.  Развитие силовых качеств.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в парах. Акробатика.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в парах. Акробатика.  Развитие 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 Развитие силовых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на месте. 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Опорные прыжки. Метание мяча 1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Опорные прыжки. Метание мяча 1 кг.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Развитие силовых качеств.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Повороты на месте. О.Р.У. на месте..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Повороты на месте. О.Р.У. на месте. Упражнения в равновесии. Развитие силовых качеств.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Упражнения на гибкость.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на месте. Упражнения на гибкость. Упражнения в равновесии.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Упражнения на гибкость.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Перестроения. Упражнения на гибкость. Упражнения в равновесии.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Перестроения. О.Р.У. с гимнастической палкой.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Перестроения. О.Р.У. с гимнастической палкой. Упражнения в равновесии. Развитие силовых качеств.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Метание мяча 1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 на месте. О.Р.У. в парах. Упражнения в висах и упорах.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на месте. О.Р.У. в парах. Упражнения в висах и упорах. Развитие 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О.Р.У. в парах. Упражнения в висах и упорах.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гибкость.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гибкость. 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гибкость.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гибкость.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на месте.  Метание мяча 1 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на месте. 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 Метание мяча 1 кг.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Перестроения.  Развитие 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 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месте. Упражнения на гибкость. Метание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66321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Повороты на месте. Упражнения на гибкость. Метание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66321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Развитие 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на месте. Развитие скор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 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Строевые упражнения. Повороты, перестроения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Строевые упражнения. Повороты, перестроения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ОРУ. Специальные упражнения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оделировать технику игровых действий и приемов, варьировать ее в зависимости от ситуаций 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осваивать их самостоятельно выявлять и устранять типичные ошибки.</w:t>
            </w:r>
          </w:p>
          <w:p w:rsidR="00C21716" w:rsidRPr="00166321" w:rsidRDefault="00C21716" w:rsidP="00CF26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подготовку в организации активного отдыха</w:t>
            </w:r>
            <w:r w:rsidR="00CF2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описывать технику изучаемых элементов</w:t>
            </w:r>
            <w:r w:rsidR="00CF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онтроль и самоконтроль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итоговый и пошаговый контроль по результату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рименять правила подбора инвентаря для занятий.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заимодействовать со сверстниками в процессе совместного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16" w:rsidRPr="00166321" w:rsidRDefault="00CF2662" w:rsidP="00CF26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нициативное сотрудничество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</w:t>
            </w: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Подача мяча, специальные упражнения и технические действия без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Подача мяча, специальные упражнения и технические действия без мяча.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на месте. Подача.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на месте. Подача. Эстафеты.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ОРУ .Подача мяча. . Специальные упражнения с мячом.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Повороты, перестроения .ОРУ .Подача мяча. . Специальные упражнения с мячом.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 по упрощенным правилам.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ОРУ. Прием и передача мяча на месте. Индивидуальные действия. Учебная игра по упрощенным правилам.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ОРУ. Прием и передача мяча на месте. Индивидуальные действия. Учебная игра по упрощенным правилам.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Подача мяча .Прием и передача на месте и в движении.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Подача мяча .Прием и передача на месте и в движении. Эстафеты.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 ОРУ. Прием и передача мяча в движении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.Индивидуальные действия.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 ОРУ. Прием и передача мяча в движении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.Индивидуальные действия. Учебная игра по упрощенным правилам.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Подача. Учебная игра по упрощенным правилам.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Подача. Групповые тактические действия. Учебная игра по упрощенным правилам.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ОРУ. Специальные и технические действия с мячом. Учебная игра по упрощенным правилам.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перестроения .ОРУ. Специальные и технические действия с мячом. Учебная игра по упрощенным правилам.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перестроения. ОРУ. Индивидуальные тактические действия.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Индивидуальные тактические действия. Учебная игра по упрощенным правилам.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перестроения. ОРУ. Подача мяча. Групповые тактические действия. Эстафеты с элементами волейбола.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ОРУ. Подача мяча. Групповые тактические действия. Эстафеты с элементами волейбола.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 Специальные упражнения для волейбола. Учебная игра по упрощенным правилам.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 Специальные упражнения для волейбола. Учебная игра по упрощенным правилам.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Специальные упражнения и технические  действия с мячом и без мяча. Эстафеты с элементами волейбола.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Специальные упражнения и технические  действия с мячом и без мяча. Эстафеты с элементами волейбола.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Прием и передача мяча в движении. Учебная игра в волейбол по упрощенным правилам.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Прием и передача мяча в движении. Учебная игра в волейбол по упрощенным правилам.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Специальные  упражнения . Учебная игра по упрощенным правилам.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Специальные  упражнения . Учебная игра по упрощенным правилам.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действия. Учебная игра по упрощенным правилам.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действия. Учебная игра по упрощенным правилам.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оделировать технику действий  и приемов баскетболиста.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оделировать технику игровых действий и приемов, варьировать ее в зависимости от ситуаций и условий.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сваивать их самостоятельно выявлять и устранять типичные ошибки.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игру баскетбол  в организации 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 отдыха.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спользовать игровые упражнения для развития координационных упражнений.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писывать технику изучаемых игровых приемов и действий.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заимодействовать со сверстниками в процессе совместного освоения технический действий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CF26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нициативное сотрудничество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помощью; 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монологическое высказывание, вести устный диалог</w:t>
            </w:r>
          </w:p>
        </w:tc>
      </w:tr>
      <w:tr w:rsidR="00C21716" w:rsidRPr="00166321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Перемещение игрока.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Перемещение игрока. Учебная  игра.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Ведение мяча, броски с разных дистанций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мяча, броски с разных дистанций Учебная  игра.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 в движении  медленным бегом. Остановка прыжком.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 в движении  медленным бегом. Остановка прыжком.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О.РУ.  в движении  медленным бегом. Остановка прыжком.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О.РУ.  в движении  медленным бегом. Остановка прыжком.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Ведение мяча.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Учебная  игра.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Ведение мяча.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Учебная  игра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 Ведение мяча.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 Ведение мяча. Учебная  игра.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Учебная  игра.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Броски мяча с места.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Броски мяча с места. Учебные  игры.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Броски мяча с места. Учебные  игры.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Выбивание, выравнивание мяча. Учебная 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Учебная  игра.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Учебная  игра.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Выбивание, выравнивание мяча.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Ведение мяча прав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лев. Руками. Уч.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Ведение мяча прав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лев. Руками. Уч. игра.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оделировать технику действий  и приемов баскетболиста.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оделировать технику игровых действий и приемов, варьировать ее в зависимости от ситуаций и условий.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степень утомления организма во время игровой деятельности, использовать игровые действия для развития скоростных и </w:t>
            </w:r>
            <w:proofErr w:type="spellStart"/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способностей.</w:t>
            </w: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заимодействовать со сверстниками в процессе совместного освоения технический действий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CF26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нициативное сотрудничество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помощью; </w:t>
            </w:r>
            <w:r w:rsidR="00C21716" w:rsidRPr="001663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монологическое высказывание, вести устный диалог</w:t>
            </w:r>
          </w:p>
        </w:tc>
      </w:tr>
      <w:tr w:rsidR="00C21716" w:rsidRPr="00166321" w:rsidTr="00BA5158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Ведение мяча с изменением направления. Эстафеты.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Ведение мяча в низ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 стойке. Уч.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Ведение мяча в низ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 стойке. Уч. игра.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 Передача мяча, броски в кольцо. Эстафеты с элементами баскет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Эстафеты с элементами баскет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Учебная игра.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Эстафеты с элементами баскетбола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Эстафеты с элементами баскетбола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Уч. игра.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Эстафеты с элементами баскетбола.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Эстафеты с элементами баскетбола.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Уч.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Уч. игра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Эстафеты с элементами баскет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Передача мяча, броски в кольцо. Эстафеты с 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баскет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бола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ЛЕГКАЯ  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ЛЕГКАЯ  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общие приемы решения поставленных задач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1716" w:rsidRPr="00166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выделять и формулировать познавательную цель.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беговые упражнения в различные формы занятий физической культурой. 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рименять упражнения  малого мяча для развития физических качеств.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упражнений.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облюдать правила безопасности.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F2662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716" w:rsidRPr="00166321">
              <w:rPr>
                <w:rFonts w:ascii="Times New Roman" w:hAnsi="Times New Roman" w:cs="Times New Roman"/>
                <w:sz w:val="24"/>
                <w:szCs w:val="24"/>
              </w:rPr>
              <w:t>заимодействовать со сверстниками в процессе совместного освоения метательных упражнений, соблюдать правила безопасности</w:t>
            </w: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Бег 60 м. Развитие выносливости.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Бег 60 м. Развитие выносливости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Бег 60 м. Развитие выносливости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Бег 60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Спец. упражнения беговые, прыжковые. Бег 60 м.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Метание мяча 150 гр. Развитие выносливости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Спец. упражнения беговые, прыжковые. Метание мяча 150 гр. Развитие выносливости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Метание мяча 150 гр. Развитие выносливости.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Метание мяча 150 гр. Развитие выносливости.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Метание мяча 150 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Спец. упражнения беговые, прыжковые. Метание мяча 150 гр.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Прыжки в длину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Спец. упражнения беговые, прыжковые. Прыжки в длину</w:t>
            </w:r>
            <w:proofErr w:type="gramStart"/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выносливости.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Прыжки в длину  Развитие выносливости.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Прыжки в длину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Прыжки в длину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Развитие выносливости.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16" w:rsidRPr="00166321" w:rsidTr="00BA5158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Развитие выносливости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Развитие выносливости 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16" w:rsidRPr="00166321" w:rsidRDefault="00C21716" w:rsidP="007E3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16" w:rsidRPr="00166321" w:rsidRDefault="00C21716" w:rsidP="00C2171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C1E28" w:rsidRDefault="009C1E28" w:rsidP="009C1E28">
      <w:pPr>
        <w:pStyle w:val="c11"/>
        <w:spacing w:before="0" w:beforeAutospacing="0" w:after="0" w:afterAutospacing="0"/>
        <w:ind w:left="4248" w:firstLine="708"/>
        <w:jc w:val="both"/>
        <w:rPr>
          <w:rStyle w:val="c7c2"/>
          <w:b/>
          <w:bCs/>
          <w:color w:val="000000"/>
        </w:rPr>
      </w:pPr>
    </w:p>
    <w:p w:rsidR="00C21716" w:rsidRDefault="00C21716" w:rsidP="009C1E28">
      <w:pPr>
        <w:pStyle w:val="c11"/>
        <w:spacing w:before="0" w:beforeAutospacing="0" w:after="0" w:afterAutospacing="0"/>
        <w:ind w:left="4248" w:firstLine="708"/>
        <w:jc w:val="both"/>
        <w:rPr>
          <w:rStyle w:val="c7c2"/>
          <w:b/>
          <w:bCs/>
          <w:color w:val="000000"/>
        </w:rPr>
      </w:pPr>
    </w:p>
    <w:p w:rsidR="00C21716" w:rsidRDefault="00C21716" w:rsidP="009C1E28">
      <w:pPr>
        <w:pStyle w:val="c11"/>
        <w:spacing w:before="0" w:beforeAutospacing="0" w:after="0" w:afterAutospacing="0"/>
        <w:ind w:left="4248" w:firstLine="708"/>
        <w:jc w:val="both"/>
        <w:rPr>
          <w:rStyle w:val="c7c2"/>
          <w:b/>
          <w:bCs/>
          <w:color w:val="000000"/>
        </w:rPr>
      </w:pPr>
    </w:p>
    <w:p w:rsidR="00C21716" w:rsidRDefault="00C21716" w:rsidP="009C1E28">
      <w:pPr>
        <w:pStyle w:val="c11"/>
        <w:spacing w:before="0" w:beforeAutospacing="0" w:after="0" w:afterAutospacing="0"/>
        <w:ind w:left="4248" w:firstLine="708"/>
        <w:jc w:val="both"/>
        <w:rPr>
          <w:rStyle w:val="c7c2"/>
          <w:b/>
          <w:bCs/>
          <w:color w:val="000000"/>
        </w:rPr>
        <w:sectPr w:rsidR="00C21716" w:rsidSect="00C2171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D7AD0" w:rsidRDefault="008D7AD0" w:rsidP="008D7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428" w:rsidRDefault="008C1428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16" w:rsidRDefault="00C21716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428" w:rsidRDefault="008C1428" w:rsidP="002A1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428" w:rsidSect="00C217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D806AD"/>
    <w:multiLevelType w:val="multilevel"/>
    <w:tmpl w:val="779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F40279"/>
    <w:multiLevelType w:val="hybridMultilevel"/>
    <w:tmpl w:val="69D8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82B0C"/>
    <w:multiLevelType w:val="hybridMultilevel"/>
    <w:tmpl w:val="57DC20F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3A0121"/>
    <w:multiLevelType w:val="hybridMultilevel"/>
    <w:tmpl w:val="0A6ACA54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9337F"/>
    <w:multiLevelType w:val="hybridMultilevel"/>
    <w:tmpl w:val="A85AF66C"/>
    <w:lvl w:ilvl="0" w:tplc="C7A0D4CE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6BF40456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AE9C1A80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6619B0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D1949DEA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8D128940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93064AC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9F26E49A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7A90770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264C72B9"/>
    <w:multiLevelType w:val="hybridMultilevel"/>
    <w:tmpl w:val="DE589736"/>
    <w:lvl w:ilvl="0" w:tplc="8FDA0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2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6ED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47EC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87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5A6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E4F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80F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E8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B11340"/>
    <w:multiLevelType w:val="multilevel"/>
    <w:tmpl w:val="5C1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B501E"/>
    <w:multiLevelType w:val="hybridMultilevel"/>
    <w:tmpl w:val="9C7E084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259F5"/>
    <w:multiLevelType w:val="hybridMultilevel"/>
    <w:tmpl w:val="AFF247A8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40809"/>
    <w:multiLevelType w:val="hybridMultilevel"/>
    <w:tmpl w:val="E548A098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256"/>
    <w:multiLevelType w:val="hybridMultilevel"/>
    <w:tmpl w:val="8E4222F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38AF4084"/>
    <w:multiLevelType w:val="hybridMultilevel"/>
    <w:tmpl w:val="743C8C0C"/>
    <w:lvl w:ilvl="0" w:tplc="66647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6521A0"/>
    <w:multiLevelType w:val="hybridMultilevel"/>
    <w:tmpl w:val="63C01C58"/>
    <w:lvl w:ilvl="0" w:tplc="A524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989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2C7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468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1267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5EAB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D26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8679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C849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662FE4"/>
    <w:multiLevelType w:val="hybridMultilevel"/>
    <w:tmpl w:val="E7B4738E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7913FC"/>
    <w:multiLevelType w:val="multilevel"/>
    <w:tmpl w:val="D88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71243"/>
    <w:multiLevelType w:val="hybridMultilevel"/>
    <w:tmpl w:val="69F8BA74"/>
    <w:lvl w:ilvl="0" w:tplc="EDF8EB9C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4909FBC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81840E80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96F6080C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D8C1D1A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D5D4A04E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998D7E0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1AE6944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F3DC0712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50657A21"/>
    <w:multiLevelType w:val="hybridMultilevel"/>
    <w:tmpl w:val="2F924CA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C7004"/>
    <w:multiLevelType w:val="hybridMultilevel"/>
    <w:tmpl w:val="0CC662E2"/>
    <w:lvl w:ilvl="0" w:tplc="9BA6D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9C4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B486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E68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0FAD2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BECD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3E5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D806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0E8CB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112685"/>
    <w:multiLevelType w:val="multilevel"/>
    <w:tmpl w:val="01C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A6DD1"/>
    <w:multiLevelType w:val="hybridMultilevel"/>
    <w:tmpl w:val="7C66DCE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12F86"/>
    <w:multiLevelType w:val="hybridMultilevel"/>
    <w:tmpl w:val="D25472A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40542"/>
    <w:multiLevelType w:val="hybridMultilevel"/>
    <w:tmpl w:val="ACB0591C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947F3"/>
    <w:multiLevelType w:val="multilevel"/>
    <w:tmpl w:val="D0F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F02683"/>
    <w:multiLevelType w:val="multilevel"/>
    <w:tmpl w:val="76A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C641B"/>
    <w:multiLevelType w:val="hybridMultilevel"/>
    <w:tmpl w:val="5832E370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2424C"/>
    <w:multiLevelType w:val="hybridMultilevel"/>
    <w:tmpl w:val="3078CA28"/>
    <w:lvl w:ilvl="0" w:tplc="66647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EB3437"/>
    <w:multiLevelType w:val="hybridMultilevel"/>
    <w:tmpl w:val="AF7E052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E7666"/>
    <w:multiLevelType w:val="hybridMultilevel"/>
    <w:tmpl w:val="9BDE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C5950"/>
    <w:multiLevelType w:val="hybridMultilevel"/>
    <w:tmpl w:val="49AC98A2"/>
    <w:lvl w:ilvl="0" w:tplc="67C6A690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890614EE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Times New Roman" w:hint="default"/>
      </w:rPr>
    </w:lvl>
    <w:lvl w:ilvl="2" w:tplc="775EF61A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D348163C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7B862EF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Times New Roman" w:hint="default"/>
      </w:rPr>
    </w:lvl>
    <w:lvl w:ilvl="5" w:tplc="B72E0310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DFCE7A78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F3189458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Times New Roman" w:hint="default"/>
      </w:rPr>
    </w:lvl>
    <w:lvl w:ilvl="8" w:tplc="67640622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6">
    <w:nsid w:val="7F66343C"/>
    <w:multiLevelType w:val="hybridMultilevel"/>
    <w:tmpl w:val="285A757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5"/>
  </w:num>
  <w:num w:numId="14">
    <w:abstractNumId w:val="10"/>
  </w:num>
  <w:num w:numId="15">
    <w:abstractNumId w:val="2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0"/>
  </w:num>
  <w:num w:numId="19">
    <w:abstractNumId w:val="29"/>
  </w:num>
  <w:num w:numId="20">
    <w:abstractNumId w:val="5"/>
  </w:num>
  <w:num w:numId="21">
    <w:abstractNumId w:val="25"/>
  </w:num>
  <w:num w:numId="22">
    <w:abstractNumId w:val="23"/>
  </w:num>
  <w:num w:numId="23">
    <w:abstractNumId w:val="16"/>
  </w:num>
  <w:num w:numId="24">
    <w:abstractNumId w:val="26"/>
  </w:num>
  <w:num w:numId="25">
    <w:abstractNumId w:val="31"/>
  </w:num>
  <w:num w:numId="26">
    <w:abstractNumId w:val="7"/>
  </w:num>
  <w:num w:numId="27">
    <w:abstractNumId w:val="15"/>
  </w:num>
  <w:num w:numId="28">
    <w:abstractNumId w:val="27"/>
  </w:num>
  <w:num w:numId="29">
    <w:abstractNumId w:val="14"/>
  </w:num>
  <w:num w:numId="30">
    <w:abstractNumId w:val="13"/>
  </w:num>
  <w:num w:numId="31">
    <w:abstractNumId w:val="33"/>
  </w:num>
  <w:num w:numId="32">
    <w:abstractNumId w:val="36"/>
  </w:num>
  <w:num w:numId="33">
    <w:abstractNumId w:val="8"/>
  </w:num>
  <w:num w:numId="34">
    <w:abstractNumId w:val="23"/>
  </w:num>
  <w:num w:numId="35">
    <w:abstractNumId w:val="16"/>
  </w:num>
  <w:num w:numId="36">
    <w:abstractNumId w:val="26"/>
  </w:num>
  <w:num w:numId="37">
    <w:abstractNumId w:val="31"/>
  </w:num>
  <w:num w:numId="38">
    <w:abstractNumId w:val="7"/>
  </w:num>
  <w:num w:numId="39">
    <w:abstractNumId w:val="15"/>
  </w:num>
  <w:num w:numId="40">
    <w:abstractNumId w:val="27"/>
  </w:num>
  <w:num w:numId="41">
    <w:abstractNumId w:val="14"/>
  </w:num>
  <w:num w:numId="42">
    <w:abstractNumId w:val="13"/>
  </w:num>
  <w:num w:numId="43">
    <w:abstractNumId w:val="33"/>
  </w:num>
  <w:num w:numId="44">
    <w:abstractNumId w:val="36"/>
  </w:num>
  <w:num w:numId="45">
    <w:abstractNumId w:val="8"/>
  </w:num>
  <w:num w:numId="46">
    <w:abstractNumId w:val="12"/>
  </w:num>
  <w:num w:numId="47">
    <w:abstractNumId w:val="21"/>
  </w:num>
  <w:num w:numId="48">
    <w:abstractNumId w:val="28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54"/>
    <w:rsid w:val="00041EE2"/>
    <w:rsid w:val="00052F58"/>
    <w:rsid w:val="0005646D"/>
    <w:rsid w:val="00056647"/>
    <w:rsid w:val="00064C3B"/>
    <w:rsid w:val="000C241C"/>
    <w:rsid w:val="00114CF2"/>
    <w:rsid w:val="0013092A"/>
    <w:rsid w:val="00131094"/>
    <w:rsid w:val="00134C31"/>
    <w:rsid w:val="00184B34"/>
    <w:rsid w:val="001B689D"/>
    <w:rsid w:val="001B7D50"/>
    <w:rsid w:val="001F0104"/>
    <w:rsid w:val="001F357A"/>
    <w:rsid w:val="00230349"/>
    <w:rsid w:val="00240DB7"/>
    <w:rsid w:val="002855F4"/>
    <w:rsid w:val="002A1A0A"/>
    <w:rsid w:val="002C3F5C"/>
    <w:rsid w:val="00304019"/>
    <w:rsid w:val="003463B1"/>
    <w:rsid w:val="00377CFD"/>
    <w:rsid w:val="003F7EF4"/>
    <w:rsid w:val="00414941"/>
    <w:rsid w:val="00497CB4"/>
    <w:rsid w:val="004A0A02"/>
    <w:rsid w:val="00504282"/>
    <w:rsid w:val="00517EB6"/>
    <w:rsid w:val="005451CF"/>
    <w:rsid w:val="005A392C"/>
    <w:rsid w:val="005D2943"/>
    <w:rsid w:val="005D7022"/>
    <w:rsid w:val="00647C6C"/>
    <w:rsid w:val="0065659B"/>
    <w:rsid w:val="00686982"/>
    <w:rsid w:val="006A4AE1"/>
    <w:rsid w:val="006A51CF"/>
    <w:rsid w:val="006A6D4D"/>
    <w:rsid w:val="006D7137"/>
    <w:rsid w:val="006F1D54"/>
    <w:rsid w:val="00702BF0"/>
    <w:rsid w:val="00756778"/>
    <w:rsid w:val="007702B9"/>
    <w:rsid w:val="007752C7"/>
    <w:rsid w:val="007D27CE"/>
    <w:rsid w:val="007E197F"/>
    <w:rsid w:val="007E3AE9"/>
    <w:rsid w:val="008968BE"/>
    <w:rsid w:val="008B0EB6"/>
    <w:rsid w:val="008C1428"/>
    <w:rsid w:val="008C5C7B"/>
    <w:rsid w:val="008D7AD0"/>
    <w:rsid w:val="0090672A"/>
    <w:rsid w:val="009242F1"/>
    <w:rsid w:val="009347BB"/>
    <w:rsid w:val="009A5477"/>
    <w:rsid w:val="009C1E28"/>
    <w:rsid w:val="009C42AC"/>
    <w:rsid w:val="00A339FA"/>
    <w:rsid w:val="00A3694A"/>
    <w:rsid w:val="00A832B9"/>
    <w:rsid w:val="00AC6DDE"/>
    <w:rsid w:val="00BA5158"/>
    <w:rsid w:val="00BB32B6"/>
    <w:rsid w:val="00C21716"/>
    <w:rsid w:val="00C31E58"/>
    <w:rsid w:val="00C67BCE"/>
    <w:rsid w:val="00CF2662"/>
    <w:rsid w:val="00D2325C"/>
    <w:rsid w:val="00D574D4"/>
    <w:rsid w:val="00D97CC4"/>
    <w:rsid w:val="00DB1307"/>
    <w:rsid w:val="00DB2606"/>
    <w:rsid w:val="00E22191"/>
    <w:rsid w:val="00F2480C"/>
    <w:rsid w:val="00F744F4"/>
    <w:rsid w:val="00FA672C"/>
    <w:rsid w:val="00FB21C2"/>
    <w:rsid w:val="00FB503A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1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1F357A"/>
    <w:pPr>
      <w:keepNext/>
      <w:widowControl w:val="0"/>
      <w:shd w:val="clear" w:color="auto" w:fill="FFFFFF"/>
      <w:tabs>
        <w:tab w:val="num" w:pos="567"/>
      </w:tabs>
      <w:autoSpaceDE w:val="0"/>
      <w:autoSpaceDN w:val="0"/>
      <w:adjustRightInd w:val="0"/>
      <w:spacing w:before="326" w:after="0" w:line="317" w:lineRule="exact"/>
      <w:ind w:left="567" w:hanging="567"/>
      <w:jc w:val="center"/>
      <w:outlineLvl w:val="0"/>
    </w:pPr>
    <w:rPr>
      <w:rFonts w:ascii="Times New Roman" w:hAnsi="Times New Roman" w:cs="Arial"/>
      <w:b/>
      <w:bCs/>
      <w:i/>
      <w:color w:val="000000"/>
      <w:spacing w:val="-11"/>
      <w:sz w:val="28"/>
      <w:szCs w:val="20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1F357A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F357A"/>
    <w:pPr>
      <w:keepNext/>
      <w:widowControl w:val="0"/>
      <w:shd w:val="clear" w:color="auto" w:fill="FFFFFF"/>
      <w:tabs>
        <w:tab w:val="num" w:pos="1800"/>
      </w:tabs>
      <w:autoSpaceDE w:val="0"/>
      <w:autoSpaceDN w:val="0"/>
      <w:adjustRightInd w:val="0"/>
      <w:spacing w:before="322" w:after="0" w:line="240" w:lineRule="auto"/>
      <w:ind w:left="1440"/>
      <w:jc w:val="center"/>
      <w:outlineLvl w:val="2"/>
    </w:pPr>
    <w:rPr>
      <w:rFonts w:ascii="Times New Roman" w:hAnsi="Times New Roman" w:cs="Arial"/>
      <w:b/>
      <w:bCs/>
      <w:i/>
      <w:color w:val="000000"/>
      <w:spacing w:val="-1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7752C7"/>
    <w:pPr>
      <w:spacing w:before="100" w:beforeAutospacing="1" w:after="100" w:afterAutospacing="1" w:line="240" w:lineRule="auto"/>
      <w:outlineLvl w:val="3"/>
    </w:pPr>
    <w:rPr>
      <w:rFonts w:ascii="Arial Unicode MS" w:hAnsi="Arial Unicode MS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F357A"/>
    <w:pPr>
      <w:keepNext/>
      <w:widowControl w:val="0"/>
      <w:shd w:val="clear" w:color="auto" w:fill="FFFFFF"/>
      <w:tabs>
        <w:tab w:val="num" w:pos="3240"/>
      </w:tabs>
      <w:autoSpaceDE w:val="0"/>
      <w:autoSpaceDN w:val="0"/>
      <w:adjustRightInd w:val="0"/>
      <w:spacing w:after="0" w:line="240" w:lineRule="auto"/>
      <w:ind w:left="2880"/>
      <w:jc w:val="center"/>
      <w:outlineLvl w:val="4"/>
    </w:pPr>
    <w:rPr>
      <w:rFonts w:ascii="Times New Roman" w:hAnsi="Times New Roman" w:cs="Arial"/>
      <w:b/>
      <w:bCs/>
      <w:color w:val="000000"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F357A"/>
    <w:pPr>
      <w:keepNext/>
      <w:widowControl w:val="0"/>
      <w:shd w:val="clear" w:color="auto" w:fill="FFFFFF"/>
      <w:tabs>
        <w:tab w:val="left" w:pos="0"/>
        <w:tab w:val="num" w:pos="3960"/>
      </w:tabs>
      <w:autoSpaceDE w:val="0"/>
      <w:autoSpaceDN w:val="0"/>
      <w:adjustRightInd w:val="0"/>
      <w:spacing w:before="120" w:after="120" w:line="240" w:lineRule="auto"/>
      <w:ind w:left="3600" w:right="-510"/>
      <w:jc w:val="center"/>
      <w:outlineLvl w:val="5"/>
    </w:pPr>
    <w:rPr>
      <w:rFonts w:ascii="Times New Roman" w:hAnsi="Times New Roman" w:cs="Arial"/>
      <w:b/>
      <w:bCs/>
      <w:i/>
      <w:color w:val="000000"/>
      <w:spacing w:val="-1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F357A"/>
    <w:pPr>
      <w:keepNext/>
      <w:widowControl w:val="0"/>
      <w:shd w:val="clear" w:color="auto" w:fill="FFFFFF"/>
      <w:tabs>
        <w:tab w:val="num" w:pos="5040"/>
      </w:tabs>
      <w:autoSpaceDE w:val="0"/>
      <w:autoSpaceDN w:val="0"/>
      <w:adjustRightInd w:val="0"/>
      <w:spacing w:before="326" w:after="0" w:line="240" w:lineRule="auto"/>
      <w:ind w:left="4320"/>
      <w:jc w:val="center"/>
      <w:outlineLvl w:val="6"/>
    </w:pPr>
    <w:rPr>
      <w:rFonts w:ascii="Times New Roman" w:hAnsi="Times New Roman" w:cs="Arial"/>
      <w:b/>
      <w:bCs/>
      <w:i/>
      <w:color w:val="000000"/>
      <w:spacing w:val="-6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F357A"/>
    <w:pPr>
      <w:keepNext/>
      <w:widowControl w:val="0"/>
      <w:shd w:val="clear" w:color="auto" w:fill="FFFFFF"/>
      <w:tabs>
        <w:tab w:val="num" w:pos="5400"/>
      </w:tabs>
      <w:autoSpaceDE w:val="0"/>
      <w:autoSpaceDN w:val="0"/>
      <w:adjustRightInd w:val="0"/>
      <w:spacing w:after="0" w:line="240" w:lineRule="auto"/>
      <w:ind w:left="5040" w:right="510"/>
      <w:jc w:val="center"/>
      <w:outlineLvl w:val="7"/>
    </w:pPr>
    <w:rPr>
      <w:rFonts w:ascii="Times New Roman" w:hAnsi="Times New Roman" w:cs="Arial"/>
      <w:b/>
      <w:bCs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F357A"/>
    <w:pPr>
      <w:widowControl w:val="0"/>
      <w:tabs>
        <w:tab w:val="num" w:pos="6120"/>
      </w:tabs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hAnsi="Arial" w:cs="Arial"/>
      <w:b/>
      <w:bCs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F357A"/>
    <w:rPr>
      <w:rFonts w:ascii="Times New Roman" w:eastAsia="Times New Roman" w:hAnsi="Times New Roman" w:cs="Arial"/>
      <w:b/>
      <w:bCs/>
      <w:i/>
      <w:color w:val="000000"/>
      <w:spacing w:val="-11"/>
      <w:sz w:val="28"/>
      <w:szCs w:val="20"/>
      <w:shd w:val="clear" w:color="auto" w:fill="FFFFFF"/>
      <w:lang w:eastAsia="ru-RU"/>
    </w:rPr>
  </w:style>
  <w:style w:type="paragraph" w:styleId="a0">
    <w:name w:val="Body Text"/>
    <w:basedOn w:val="a"/>
    <w:link w:val="a4"/>
    <w:semiHidden/>
    <w:unhideWhenUsed/>
    <w:rsid w:val="001F357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1F3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F357A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7752C7"/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F357A"/>
    <w:rPr>
      <w:rFonts w:ascii="Times New Roman" w:eastAsia="Times New Roman" w:hAnsi="Times New Roman" w:cs="Arial"/>
      <w:b/>
      <w:bCs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c11">
    <w:name w:val="c11"/>
    <w:basedOn w:val="a"/>
    <w:rsid w:val="009242F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">
    <w:name w:val="c8"/>
    <w:basedOn w:val="a"/>
    <w:rsid w:val="009242F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9242F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2">
    <w:name w:val="c2"/>
    <w:rsid w:val="009242F1"/>
  </w:style>
  <w:style w:type="character" w:customStyle="1" w:styleId="c7c2">
    <w:name w:val="c7 c2"/>
    <w:rsid w:val="009242F1"/>
  </w:style>
  <w:style w:type="character" w:customStyle="1" w:styleId="c3c2">
    <w:name w:val="c3 c2"/>
    <w:rsid w:val="009242F1"/>
  </w:style>
  <w:style w:type="paragraph" w:customStyle="1" w:styleId="c18c11">
    <w:name w:val="c18 c11"/>
    <w:basedOn w:val="a"/>
    <w:rsid w:val="007752C7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rsid w:val="007752C7"/>
  </w:style>
  <w:style w:type="character" w:customStyle="1" w:styleId="c29c2">
    <w:name w:val="c29 c2"/>
    <w:rsid w:val="007752C7"/>
  </w:style>
  <w:style w:type="character" w:customStyle="1" w:styleId="c93">
    <w:name w:val="c93"/>
    <w:rsid w:val="007752C7"/>
  </w:style>
  <w:style w:type="character" w:customStyle="1" w:styleId="c2c3">
    <w:name w:val="c2 c3"/>
    <w:rsid w:val="007752C7"/>
  </w:style>
  <w:style w:type="paragraph" w:styleId="a5">
    <w:name w:val="Normal (Web)"/>
    <w:basedOn w:val="a"/>
    <w:semiHidden/>
    <w:unhideWhenUsed/>
    <w:rsid w:val="001F357A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1F35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1F3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357A"/>
    <w:pPr>
      <w:spacing w:after="0" w:line="240" w:lineRule="auto"/>
      <w:ind w:firstLine="720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1"/>
    <w:link w:val="a8"/>
    <w:rsid w:val="001F35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F357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semiHidden/>
    <w:rsid w:val="001F3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F357A"/>
    <w:pPr>
      <w:spacing w:after="0" w:line="360" w:lineRule="exact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1F3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1F357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footnote reference"/>
    <w:semiHidden/>
    <w:unhideWhenUsed/>
    <w:rsid w:val="001F357A"/>
    <w:rPr>
      <w:vertAlign w:val="superscript"/>
    </w:rPr>
  </w:style>
  <w:style w:type="table" w:styleId="ae">
    <w:name w:val="Table Grid"/>
    <w:basedOn w:val="a2"/>
    <w:rsid w:val="001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1F357A"/>
    <w:rPr>
      <w:rFonts w:ascii="Times New Roman" w:eastAsia="Times New Roman" w:hAnsi="Times New Roman" w:cs="Arial"/>
      <w:b/>
      <w:bCs/>
      <w:i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1F357A"/>
    <w:rPr>
      <w:rFonts w:ascii="Times New Roman" w:eastAsia="Times New Roman" w:hAnsi="Times New Roman" w:cs="Arial"/>
      <w:b/>
      <w:bCs/>
      <w:i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1F357A"/>
    <w:rPr>
      <w:rFonts w:ascii="Times New Roman" w:eastAsia="Times New Roman" w:hAnsi="Times New Roman" w:cs="Arial"/>
      <w:b/>
      <w:bCs/>
      <w:i/>
      <w:color w:val="000000"/>
      <w:spacing w:val="-6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semiHidden/>
    <w:rsid w:val="001F357A"/>
    <w:rPr>
      <w:rFonts w:ascii="Times New Roman" w:eastAsia="Times New Roman" w:hAnsi="Times New Roman" w:cs="Arial"/>
      <w:b/>
      <w:bCs/>
      <w:i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semiHidden/>
    <w:rsid w:val="001F357A"/>
    <w:rPr>
      <w:rFonts w:ascii="Arial" w:eastAsia="Times New Roman" w:hAnsi="Arial" w:cs="Arial"/>
      <w:b/>
      <w:bCs/>
      <w:i/>
      <w:sz w:val="18"/>
      <w:szCs w:val="20"/>
      <w:lang w:eastAsia="ru-RU"/>
    </w:rPr>
  </w:style>
  <w:style w:type="character" w:styleId="af">
    <w:name w:val="Strong"/>
    <w:basedOn w:val="a1"/>
    <w:qFormat/>
    <w:rsid w:val="001F357A"/>
    <w:rPr>
      <w:b/>
      <w:bCs w:val="0"/>
    </w:rPr>
  </w:style>
  <w:style w:type="character" w:customStyle="1" w:styleId="af0">
    <w:name w:val="Верхний колонтитул Знак"/>
    <w:basedOn w:val="a1"/>
    <w:link w:val="af1"/>
    <w:semiHidden/>
    <w:rsid w:val="001F357A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semiHidden/>
    <w:unhideWhenUsed/>
    <w:rsid w:val="001F35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1"/>
    <w:link w:val="af3"/>
    <w:uiPriority w:val="99"/>
    <w:semiHidden/>
    <w:rsid w:val="001F357A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1F357A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Subtitle"/>
    <w:basedOn w:val="a"/>
    <w:next w:val="a"/>
    <w:link w:val="af5"/>
    <w:qFormat/>
    <w:rsid w:val="001F357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1F357A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1F357A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1F357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customStyle="1" w:styleId="c8c103">
    <w:name w:val="c8 c103"/>
    <w:basedOn w:val="a"/>
    <w:rsid w:val="001F357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1c108">
    <w:name w:val="c11 c108"/>
    <w:basedOn w:val="a"/>
    <w:rsid w:val="001F357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11">
    <w:name w:val="Абзац списка1"/>
    <w:basedOn w:val="a"/>
    <w:rsid w:val="001F357A"/>
    <w:pPr>
      <w:ind w:left="720"/>
    </w:pPr>
    <w:rPr>
      <w:rFonts w:eastAsia="Calibri"/>
      <w:lang w:eastAsia="ru-RU"/>
    </w:rPr>
  </w:style>
  <w:style w:type="paragraph" w:customStyle="1" w:styleId="31">
    <w:name w:val="Заголовок 3+"/>
    <w:basedOn w:val="a"/>
    <w:rsid w:val="001F357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2"/>
    <w:next w:val="ae"/>
    <w:uiPriority w:val="39"/>
    <w:rsid w:val="0013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D7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6D7137"/>
    <w:rPr>
      <w:color w:val="000000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C21716"/>
  </w:style>
  <w:style w:type="character" w:customStyle="1" w:styleId="14">
    <w:name w:val="Верхний колонтитул Знак1"/>
    <w:basedOn w:val="a1"/>
    <w:uiPriority w:val="99"/>
    <w:semiHidden/>
    <w:rsid w:val="00C21716"/>
  </w:style>
  <w:style w:type="character" w:customStyle="1" w:styleId="15">
    <w:name w:val="Нижний колонтитул Знак1"/>
    <w:basedOn w:val="a1"/>
    <w:uiPriority w:val="99"/>
    <w:semiHidden/>
    <w:rsid w:val="00C21716"/>
  </w:style>
  <w:style w:type="character" w:customStyle="1" w:styleId="16">
    <w:name w:val="Текст выноски Знак1"/>
    <w:basedOn w:val="a1"/>
    <w:uiPriority w:val="99"/>
    <w:semiHidden/>
    <w:rsid w:val="00C217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1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1F357A"/>
    <w:pPr>
      <w:keepNext/>
      <w:widowControl w:val="0"/>
      <w:shd w:val="clear" w:color="auto" w:fill="FFFFFF"/>
      <w:tabs>
        <w:tab w:val="num" w:pos="567"/>
      </w:tabs>
      <w:autoSpaceDE w:val="0"/>
      <w:autoSpaceDN w:val="0"/>
      <w:adjustRightInd w:val="0"/>
      <w:spacing w:before="326" w:after="0" w:line="317" w:lineRule="exact"/>
      <w:ind w:left="567" w:hanging="567"/>
      <w:jc w:val="center"/>
      <w:outlineLvl w:val="0"/>
    </w:pPr>
    <w:rPr>
      <w:rFonts w:ascii="Times New Roman" w:hAnsi="Times New Roman" w:cs="Arial"/>
      <w:b/>
      <w:bCs/>
      <w:i/>
      <w:color w:val="000000"/>
      <w:spacing w:val="-11"/>
      <w:sz w:val="28"/>
      <w:szCs w:val="20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1F357A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F357A"/>
    <w:pPr>
      <w:keepNext/>
      <w:widowControl w:val="0"/>
      <w:shd w:val="clear" w:color="auto" w:fill="FFFFFF"/>
      <w:tabs>
        <w:tab w:val="num" w:pos="1800"/>
      </w:tabs>
      <w:autoSpaceDE w:val="0"/>
      <w:autoSpaceDN w:val="0"/>
      <w:adjustRightInd w:val="0"/>
      <w:spacing w:before="322" w:after="0" w:line="240" w:lineRule="auto"/>
      <w:ind w:left="1440"/>
      <w:jc w:val="center"/>
      <w:outlineLvl w:val="2"/>
    </w:pPr>
    <w:rPr>
      <w:rFonts w:ascii="Times New Roman" w:hAnsi="Times New Roman" w:cs="Arial"/>
      <w:b/>
      <w:bCs/>
      <w:i/>
      <w:color w:val="000000"/>
      <w:spacing w:val="-1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7752C7"/>
    <w:pPr>
      <w:spacing w:before="100" w:beforeAutospacing="1" w:after="100" w:afterAutospacing="1" w:line="240" w:lineRule="auto"/>
      <w:outlineLvl w:val="3"/>
    </w:pPr>
    <w:rPr>
      <w:rFonts w:ascii="Arial Unicode MS" w:hAnsi="Arial Unicode MS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F357A"/>
    <w:pPr>
      <w:keepNext/>
      <w:widowControl w:val="0"/>
      <w:shd w:val="clear" w:color="auto" w:fill="FFFFFF"/>
      <w:tabs>
        <w:tab w:val="num" w:pos="3240"/>
      </w:tabs>
      <w:autoSpaceDE w:val="0"/>
      <w:autoSpaceDN w:val="0"/>
      <w:adjustRightInd w:val="0"/>
      <w:spacing w:after="0" w:line="240" w:lineRule="auto"/>
      <w:ind w:left="2880"/>
      <w:jc w:val="center"/>
      <w:outlineLvl w:val="4"/>
    </w:pPr>
    <w:rPr>
      <w:rFonts w:ascii="Times New Roman" w:hAnsi="Times New Roman" w:cs="Arial"/>
      <w:b/>
      <w:bCs/>
      <w:color w:val="000000"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F357A"/>
    <w:pPr>
      <w:keepNext/>
      <w:widowControl w:val="0"/>
      <w:shd w:val="clear" w:color="auto" w:fill="FFFFFF"/>
      <w:tabs>
        <w:tab w:val="left" w:pos="0"/>
        <w:tab w:val="num" w:pos="3960"/>
      </w:tabs>
      <w:autoSpaceDE w:val="0"/>
      <w:autoSpaceDN w:val="0"/>
      <w:adjustRightInd w:val="0"/>
      <w:spacing w:before="120" w:after="120" w:line="240" w:lineRule="auto"/>
      <w:ind w:left="3600" w:right="-510"/>
      <w:jc w:val="center"/>
      <w:outlineLvl w:val="5"/>
    </w:pPr>
    <w:rPr>
      <w:rFonts w:ascii="Times New Roman" w:hAnsi="Times New Roman" w:cs="Arial"/>
      <w:b/>
      <w:bCs/>
      <w:i/>
      <w:color w:val="000000"/>
      <w:spacing w:val="-1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F357A"/>
    <w:pPr>
      <w:keepNext/>
      <w:widowControl w:val="0"/>
      <w:shd w:val="clear" w:color="auto" w:fill="FFFFFF"/>
      <w:tabs>
        <w:tab w:val="num" w:pos="5040"/>
      </w:tabs>
      <w:autoSpaceDE w:val="0"/>
      <w:autoSpaceDN w:val="0"/>
      <w:adjustRightInd w:val="0"/>
      <w:spacing w:before="326" w:after="0" w:line="240" w:lineRule="auto"/>
      <w:ind w:left="4320"/>
      <w:jc w:val="center"/>
      <w:outlineLvl w:val="6"/>
    </w:pPr>
    <w:rPr>
      <w:rFonts w:ascii="Times New Roman" w:hAnsi="Times New Roman" w:cs="Arial"/>
      <w:b/>
      <w:bCs/>
      <w:i/>
      <w:color w:val="000000"/>
      <w:spacing w:val="-6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F357A"/>
    <w:pPr>
      <w:keepNext/>
      <w:widowControl w:val="0"/>
      <w:shd w:val="clear" w:color="auto" w:fill="FFFFFF"/>
      <w:tabs>
        <w:tab w:val="num" w:pos="5400"/>
      </w:tabs>
      <w:autoSpaceDE w:val="0"/>
      <w:autoSpaceDN w:val="0"/>
      <w:adjustRightInd w:val="0"/>
      <w:spacing w:after="0" w:line="240" w:lineRule="auto"/>
      <w:ind w:left="5040" w:right="510"/>
      <w:jc w:val="center"/>
      <w:outlineLvl w:val="7"/>
    </w:pPr>
    <w:rPr>
      <w:rFonts w:ascii="Times New Roman" w:hAnsi="Times New Roman" w:cs="Arial"/>
      <w:b/>
      <w:bCs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F357A"/>
    <w:pPr>
      <w:widowControl w:val="0"/>
      <w:tabs>
        <w:tab w:val="num" w:pos="6120"/>
      </w:tabs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hAnsi="Arial" w:cs="Arial"/>
      <w:b/>
      <w:bCs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F357A"/>
    <w:rPr>
      <w:rFonts w:ascii="Times New Roman" w:eastAsia="Times New Roman" w:hAnsi="Times New Roman" w:cs="Arial"/>
      <w:b/>
      <w:bCs/>
      <w:i/>
      <w:color w:val="000000"/>
      <w:spacing w:val="-11"/>
      <w:sz w:val="28"/>
      <w:szCs w:val="20"/>
      <w:shd w:val="clear" w:color="auto" w:fill="FFFFFF"/>
      <w:lang w:eastAsia="ru-RU"/>
    </w:rPr>
  </w:style>
  <w:style w:type="paragraph" w:styleId="a0">
    <w:name w:val="Body Text"/>
    <w:basedOn w:val="a"/>
    <w:link w:val="a4"/>
    <w:semiHidden/>
    <w:unhideWhenUsed/>
    <w:rsid w:val="001F357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1F35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F357A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7752C7"/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F357A"/>
    <w:rPr>
      <w:rFonts w:ascii="Times New Roman" w:eastAsia="Times New Roman" w:hAnsi="Times New Roman" w:cs="Arial"/>
      <w:b/>
      <w:bCs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c11">
    <w:name w:val="c11"/>
    <w:basedOn w:val="a"/>
    <w:rsid w:val="009242F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">
    <w:name w:val="c8"/>
    <w:basedOn w:val="a"/>
    <w:rsid w:val="009242F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9242F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2">
    <w:name w:val="c2"/>
    <w:rsid w:val="009242F1"/>
  </w:style>
  <w:style w:type="character" w:customStyle="1" w:styleId="c7c2">
    <w:name w:val="c7 c2"/>
    <w:rsid w:val="009242F1"/>
  </w:style>
  <w:style w:type="character" w:customStyle="1" w:styleId="c3c2">
    <w:name w:val="c3 c2"/>
    <w:rsid w:val="009242F1"/>
  </w:style>
  <w:style w:type="paragraph" w:customStyle="1" w:styleId="c18c11">
    <w:name w:val="c18 c11"/>
    <w:basedOn w:val="a"/>
    <w:rsid w:val="007752C7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rsid w:val="007752C7"/>
  </w:style>
  <w:style w:type="character" w:customStyle="1" w:styleId="c29c2">
    <w:name w:val="c29 c2"/>
    <w:rsid w:val="007752C7"/>
  </w:style>
  <w:style w:type="character" w:customStyle="1" w:styleId="c93">
    <w:name w:val="c93"/>
    <w:rsid w:val="007752C7"/>
  </w:style>
  <w:style w:type="character" w:customStyle="1" w:styleId="c2c3">
    <w:name w:val="c2 c3"/>
    <w:rsid w:val="007752C7"/>
  </w:style>
  <w:style w:type="paragraph" w:styleId="a5">
    <w:name w:val="Normal (Web)"/>
    <w:basedOn w:val="a"/>
    <w:semiHidden/>
    <w:unhideWhenUsed/>
    <w:rsid w:val="001F357A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1F35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1F3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357A"/>
    <w:pPr>
      <w:spacing w:after="0" w:line="240" w:lineRule="auto"/>
      <w:ind w:firstLine="720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1"/>
    <w:link w:val="a8"/>
    <w:rsid w:val="001F35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F357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semiHidden/>
    <w:rsid w:val="001F3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F357A"/>
    <w:pPr>
      <w:spacing w:after="0" w:line="360" w:lineRule="exact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1F3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1F357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footnote reference"/>
    <w:semiHidden/>
    <w:unhideWhenUsed/>
    <w:rsid w:val="001F357A"/>
    <w:rPr>
      <w:vertAlign w:val="superscript"/>
    </w:rPr>
  </w:style>
  <w:style w:type="table" w:styleId="ae">
    <w:name w:val="Table Grid"/>
    <w:basedOn w:val="a2"/>
    <w:rsid w:val="001F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1F357A"/>
    <w:rPr>
      <w:rFonts w:ascii="Times New Roman" w:eastAsia="Times New Roman" w:hAnsi="Times New Roman" w:cs="Arial"/>
      <w:b/>
      <w:bCs/>
      <w:i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1F357A"/>
    <w:rPr>
      <w:rFonts w:ascii="Times New Roman" w:eastAsia="Times New Roman" w:hAnsi="Times New Roman" w:cs="Arial"/>
      <w:b/>
      <w:bCs/>
      <w:i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1F357A"/>
    <w:rPr>
      <w:rFonts w:ascii="Times New Roman" w:eastAsia="Times New Roman" w:hAnsi="Times New Roman" w:cs="Arial"/>
      <w:b/>
      <w:bCs/>
      <w:i/>
      <w:color w:val="000000"/>
      <w:spacing w:val="-6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semiHidden/>
    <w:rsid w:val="001F357A"/>
    <w:rPr>
      <w:rFonts w:ascii="Times New Roman" w:eastAsia="Times New Roman" w:hAnsi="Times New Roman" w:cs="Arial"/>
      <w:b/>
      <w:bCs/>
      <w:i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semiHidden/>
    <w:rsid w:val="001F357A"/>
    <w:rPr>
      <w:rFonts w:ascii="Arial" w:eastAsia="Times New Roman" w:hAnsi="Arial" w:cs="Arial"/>
      <w:b/>
      <w:bCs/>
      <w:i/>
      <w:sz w:val="18"/>
      <w:szCs w:val="20"/>
      <w:lang w:eastAsia="ru-RU"/>
    </w:rPr>
  </w:style>
  <w:style w:type="character" w:styleId="af">
    <w:name w:val="Strong"/>
    <w:basedOn w:val="a1"/>
    <w:qFormat/>
    <w:rsid w:val="001F357A"/>
    <w:rPr>
      <w:b/>
      <w:bCs w:val="0"/>
    </w:rPr>
  </w:style>
  <w:style w:type="character" w:customStyle="1" w:styleId="af0">
    <w:name w:val="Верхний колонтитул Знак"/>
    <w:basedOn w:val="a1"/>
    <w:link w:val="af1"/>
    <w:semiHidden/>
    <w:rsid w:val="001F357A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semiHidden/>
    <w:unhideWhenUsed/>
    <w:rsid w:val="001F35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1"/>
    <w:link w:val="af3"/>
    <w:uiPriority w:val="99"/>
    <w:semiHidden/>
    <w:rsid w:val="001F357A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1F357A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Subtitle"/>
    <w:basedOn w:val="a"/>
    <w:next w:val="a"/>
    <w:link w:val="af5"/>
    <w:qFormat/>
    <w:rsid w:val="001F357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1F357A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1F357A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1F357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customStyle="1" w:styleId="c8c103">
    <w:name w:val="c8 c103"/>
    <w:basedOn w:val="a"/>
    <w:rsid w:val="001F357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1c108">
    <w:name w:val="c11 c108"/>
    <w:basedOn w:val="a"/>
    <w:rsid w:val="001F357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11">
    <w:name w:val="Абзац списка1"/>
    <w:basedOn w:val="a"/>
    <w:rsid w:val="001F357A"/>
    <w:pPr>
      <w:ind w:left="720"/>
    </w:pPr>
    <w:rPr>
      <w:rFonts w:eastAsia="Calibri"/>
      <w:lang w:eastAsia="ru-RU"/>
    </w:rPr>
  </w:style>
  <w:style w:type="paragraph" w:customStyle="1" w:styleId="31">
    <w:name w:val="Заголовок 3+"/>
    <w:basedOn w:val="a"/>
    <w:rsid w:val="001F357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2"/>
    <w:next w:val="ae"/>
    <w:uiPriority w:val="39"/>
    <w:rsid w:val="0013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D7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6D7137"/>
    <w:rPr>
      <w:color w:val="000000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C21716"/>
  </w:style>
  <w:style w:type="character" w:customStyle="1" w:styleId="14">
    <w:name w:val="Верхний колонтитул Знак1"/>
    <w:basedOn w:val="a1"/>
    <w:uiPriority w:val="99"/>
    <w:semiHidden/>
    <w:rsid w:val="00C21716"/>
  </w:style>
  <w:style w:type="character" w:customStyle="1" w:styleId="15">
    <w:name w:val="Нижний колонтитул Знак1"/>
    <w:basedOn w:val="a1"/>
    <w:uiPriority w:val="99"/>
    <w:semiHidden/>
    <w:rsid w:val="00C21716"/>
  </w:style>
  <w:style w:type="character" w:customStyle="1" w:styleId="16">
    <w:name w:val="Текст выноски Знак1"/>
    <w:basedOn w:val="a1"/>
    <w:uiPriority w:val="99"/>
    <w:semiHidden/>
    <w:rsid w:val="00C2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6043-2297-4E3A-BD24-5CD180AB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7872</Words>
  <Characters>44876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Раиса</dc:creator>
  <cp:keywords/>
  <dc:description/>
  <cp:lastModifiedBy>Client</cp:lastModifiedBy>
  <cp:revision>8</cp:revision>
  <cp:lastPrinted>2015-10-30T03:51:00Z</cp:lastPrinted>
  <dcterms:created xsi:type="dcterms:W3CDTF">2016-09-14T01:03:00Z</dcterms:created>
  <dcterms:modified xsi:type="dcterms:W3CDTF">2018-08-31T04:47:00Z</dcterms:modified>
</cp:coreProperties>
</file>