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82" w:rsidRPr="00993C89" w:rsidRDefault="00C94982" w:rsidP="00C94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9">
        <w:rPr>
          <w:rFonts w:ascii="Times New Roman" w:hAnsi="Times New Roman" w:cs="Times New Roman"/>
          <w:b/>
          <w:sz w:val="24"/>
          <w:szCs w:val="24"/>
        </w:rPr>
        <w:t>Образовательный минимум по экономике</w:t>
      </w:r>
    </w:p>
    <w:p w:rsidR="00C94982" w:rsidRPr="00993C89" w:rsidRDefault="00C94982" w:rsidP="00C94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класс, 3</w:t>
      </w:r>
      <w:r w:rsidRPr="00993C89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94982" w:rsidRDefault="00C94982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Страховщик – страховая компания, которая принимает на себя риски и осуществляет страховую выплату.</w:t>
      </w:r>
    </w:p>
    <w:p w:rsidR="00C94982" w:rsidRDefault="00C94982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– физическое или юридическое лицо, приобретающее страховую защиту на случай возможных потерь по рискам, предусмотренным в договоре страхования.</w:t>
      </w:r>
    </w:p>
    <w:p w:rsidR="00C94982" w:rsidRDefault="00C94982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Банковский кредит – услуга, в рамках которой банк одалживает деньги заемщику на определенный срок и на определенных условиях.</w:t>
      </w:r>
    </w:p>
    <w:p w:rsidR="00C94982" w:rsidRDefault="00C94982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– имущество, которым заемщик владеет или приобретает на заемные средства и которое может быть продано в случае невозврата кредита.</w:t>
      </w:r>
    </w:p>
    <w:p w:rsidR="00C94982" w:rsidRDefault="00C94982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Поручительство – добровольное обязательство, которое принимают на себя третьи лица по возврату долга, если заемщик не в состоянии расплатиться по кредиту.</w:t>
      </w:r>
    </w:p>
    <w:p w:rsidR="00C94982" w:rsidRPr="00993C89" w:rsidRDefault="00A937BD" w:rsidP="00C94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любого кредита: платность (проценты и комиссии по кредиту); срочность (каждый кредит выдается на определенный срок); возвратность (у банка есть различные механизмы для возврата одолженных средств).</w:t>
      </w:r>
      <w:bookmarkStart w:id="0" w:name="_GoBack"/>
      <w:bookmarkEnd w:id="0"/>
    </w:p>
    <w:p w:rsidR="005064B5" w:rsidRPr="00C94982" w:rsidRDefault="005064B5">
      <w:pPr>
        <w:rPr>
          <w:rFonts w:ascii="Times New Roman" w:hAnsi="Times New Roman" w:cs="Times New Roman"/>
          <w:sz w:val="24"/>
          <w:szCs w:val="24"/>
        </w:rPr>
      </w:pPr>
    </w:p>
    <w:sectPr w:rsidR="005064B5" w:rsidRPr="00C9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4C6"/>
    <w:multiLevelType w:val="hybridMultilevel"/>
    <w:tmpl w:val="A00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82"/>
    <w:rsid w:val="005064B5"/>
    <w:rsid w:val="00A937BD"/>
    <w:rsid w:val="00C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2018-01-23T05:16:00Z</dcterms:created>
  <dcterms:modified xsi:type="dcterms:W3CDTF">2018-01-23T05:28:00Z</dcterms:modified>
</cp:coreProperties>
</file>