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63" w:rsidRPr="00993C89" w:rsidRDefault="00DF3F70" w:rsidP="0099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9">
        <w:rPr>
          <w:rFonts w:ascii="Times New Roman" w:hAnsi="Times New Roman" w:cs="Times New Roman"/>
          <w:b/>
          <w:sz w:val="24"/>
          <w:szCs w:val="24"/>
        </w:rPr>
        <w:t>Образовательный минимум по экономике</w:t>
      </w:r>
    </w:p>
    <w:p w:rsidR="00DF3F70" w:rsidRPr="00993C89" w:rsidRDefault="00DF3F70" w:rsidP="00993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9">
        <w:rPr>
          <w:rFonts w:ascii="Times New Roman" w:hAnsi="Times New Roman" w:cs="Times New Roman"/>
          <w:b/>
          <w:sz w:val="24"/>
          <w:szCs w:val="24"/>
        </w:rPr>
        <w:t>9 класс, 2 четверть</w:t>
      </w:r>
    </w:p>
    <w:p w:rsidR="00DF3F70" w:rsidRPr="00993C89" w:rsidRDefault="00DF3F70" w:rsidP="0099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Валютный курс – цена  товара (валюты), выраженная в денежных единицах нашей страны</w:t>
      </w:r>
    </w:p>
    <w:p w:rsidR="00DF3F70" w:rsidRPr="00993C89" w:rsidRDefault="00DF3F70" w:rsidP="0099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Банковская ячейка – личный сейф клиента, который банк предоставляет ему в аренду.</w:t>
      </w:r>
    </w:p>
    <w:p w:rsidR="00DF3F70" w:rsidRPr="00993C89" w:rsidRDefault="00DF3F70" w:rsidP="0099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Дебетовая карта – платежная карта, которая может использоваться для безналичной оплаты товаров и услуг при условии наличия средств на карточном счете.</w:t>
      </w:r>
    </w:p>
    <w:p w:rsidR="00DF3F70" w:rsidRPr="00993C89" w:rsidRDefault="00DF3F70" w:rsidP="0099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Кредитная карта – платежная карта, которая может использоваться для безналичной оплаты товаров и услуг за счет кредитных средств банка. Кредит предоставляется в рамках установленного банком лимита и возобновляется при условии своевременного погашения задолженности.</w:t>
      </w:r>
    </w:p>
    <w:p w:rsidR="00DF3F70" w:rsidRPr="00993C89" w:rsidRDefault="00DF3F70" w:rsidP="0099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Овердрафт – краткосрочное кредитование банком счета клиента, когда тот расходует средства свыше остатка на счете. Все суммы, поступающие на счет, автоматически направляются на погашение задолженности.</w:t>
      </w:r>
    </w:p>
    <w:p w:rsidR="00DF3F70" w:rsidRDefault="00DF3F70" w:rsidP="00DF3F70">
      <w:pPr>
        <w:jc w:val="center"/>
      </w:pPr>
    </w:p>
    <w:p w:rsidR="00552BCA" w:rsidRDefault="00552BCA" w:rsidP="00DF3F70">
      <w:pPr>
        <w:jc w:val="center"/>
      </w:pPr>
    </w:p>
    <w:p w:rsidR="00552BCA" w:rsidRDefault="00552BCA" w:rsidP="00DF3F70">
      <w:pPr>
        <w:jc w:val="center"/>
      </w:pPr>
    </w:p>
    <w:p w:rsidR="00552BCA" w:rsidRDefault="00552BCA" w:rsidP="00DF3F70">
      <w:pPr>
        <w:jc w:val="center"/>
      </w:pPr>
    </w:p>
    <w:p w:rsidR="00552BCA" w:rsidRDefault="00552BCA" w:rsidP="00DF3F70">
      <w:pPr>
        <w:jc w:val="center"/>
      </w:pPr>
    </w:p>
    <w:p w:rsidR="00552BCA" w:rsidRDefault="00552BCA" w:rsidP="00DF3F70">
      <w:pPr>
        <w:jc w:val="center"/>
      </w:pPr>
    </w:p>
    <w:p w:rsidR="00552BCA" w:rsidRPr="00993C89" w:rsidRDefault="00552BCA" w:rsidP="0055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9">
        <w:rPr>
          <w:rFonts w:ascii="Times New Roman" w:hAnsi="Times New Roman" w:cs="Times New Roman"/>
          <w:b/>
          <w:sz w:val="24"/>
          <w:szCs w:val="24"/>
        </w:rPr>
        <w:t>Образовательный минимум по экономике</w:t>
      </w:r>
    </w:p>
    <w:p w:rsidR="00552BCA" w:rsidRPr="00993C89" w:rsidRDefault="00552BCA" w:rsidP="0055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9">
        <w:rPr>
          <w:rFonts w:ascii="Times New Roman" w:hAnsi="Times New Roman" w:cs="Times New Roman"/>
          <w:b/>
          <w:sz w:val="24"/>
          <w:szCs w:val="24"/>
        </w:rPr>
        <w:t>9 класс, 2 четверть</w:t>
      </w:r>
    </w:p>
    <w:p w:rsidR="00552BCA" w:rsidRPr="00993C89" w:rsidRDefault="00552BCA" w:rsidP="00552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Валютный курс – цена  товара (валюты), выраженная в денежных единицах нашей страны</w:t>
      </w:r>
    </w:p>
    <w:p w:rsidR="00552BCA" w:rsidRPr="00993C89" w:rsidRDefault="00552BCA" w:rsidP="00552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Банковская ячейка – личный сейф клиента, который банк предоставляет ему в аренду.</w:t>
      </w:r>
    </w:p>
    <w:p w:rsidR="00552BCA" w:rsidRPr="00993C89" w:rsidRDefault="00552BCA" w:rsidP="00552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Дебетовая карта – платежная карта, которая может использоваться для безналичной оплаты товаров и услуг при условии наличия средств на карточном счете.</w:t>
      </w:r>
    </w:p>
    <w:p w:rsidR="00552BCA" w:rsidRPr="00993C89" w:rsidRDefault="00552BCA" w:rsidP="00552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C89">
        <w:rPr>
          <w:rFonts w:ascii="Times New Roman" w:hAnsi="Times New Roman" w:cs="Times New Roman"/>
          <w:sz w:val="24"/>
          <w:szCs w:val="24"/>
        </w:rPr>
        <w:t>Кредитная карта – платежная карта, которая может использоваться для безналичной оплаты товаров и услуг за счет кредитных средств банка. Кредит предоставляется в рамках установленного банком лимита и возобновляется при условии своевременного погашения задолженности.</w:t>
      </w:r>
    </w:p>
    <w:p w:rsidR="00552BCA" w:rsidRDefault="00552BCA" w:rsidP="00552BCA">
      <w:pPr>
        <w:pStyle w:val="a3"/>
        <w:numPr>
          <w:ilvl w:val="0"/>
          <w:numId w:val="2"/>
        </w:numPr>
        <w:jc w:val="both"/>
      </w:pPr>
      <w:r w:rsidRPr="00552BCA">
        <w:rPr>
          <w:rFonts w:ascii="Times New Roman" w:hAnsi="Times New Roman" w:cs="Times New Roman"/>
          <w:sz w:val="24"/>
          <w:szCs w:val="24"/>
        </w:rPr>
        <w:t>Овердрафт – краткосрочное кредитование банком счета клиента, когда тот расходует средства свыше остатка на счете. Все суммы, поступающие на счет, автоматически направляются на погашение задолженности.</w:t>
      </w:r>
      <w:bookmarkStart w:id="0" w:name="_GoBack"/>
      <w:bookmarkEnd w:id="0"/>
    </w:p>
    <w:sectPr w:rsidR="0055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4C6"/>
    <w:multiLevelType w:val="hybridMultilevel"/>
    <w:tmpl w:val="A00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D13"/>
    <w:multiLevelType w:val="hybridMultilevel"/>
    <w:tmpl w:val="A008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0"/>
    <w:rsid w:val="00062F10"/>
    <w:rsid w:val="00526363"/>
    <w:rsid w:val="00552BCA"/>
    <w:rsid w:val="00993C89"/>
    <w:rsid w:val="00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2017-11-15T00:15:00Z</cp:lastPrinted>
  <dcterms:created xsi:type="dcterms:W3CDTF">2017-11-14T01:56:00Z</dcterms:created>
  <dcterms:modified xsi:type="dcterms:W3CDTF">2017-11-15T00:21:00Z</dcterms:modified>
</cp:coreProperties>
</file>