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5" w:rsidRPr="005845F4" w:rsidRDefault="004F4F35" w:rsidP="004F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 xml:space="preserve">Образовательный минимум по истории </w:t>
      </w:r>
    </w:p>
    <w:p w:rsidR="004F4F35" w:rsidRPr="005845F4" w:rsidRDefault="004F4F35" w:rsidP="004F4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4">
        <w:rPr>
          <w:rFonts w:ascii="Times New Roman" w:hAnsi="Times New Roman" w:cs="Times New Roman"/>
          <w:b/>
          <w:sz w:val="24"/>
          <w:szCs w:val="24"/>
        </w:rPr>
        <w:t>5 класс</w:t>
      </w:r>
      <w:bookmarkStart w:id="0" w:name="_GoBack"/>
      <w:bookmarkEnd w:id="0"/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4F4F35" w:rsidRPr="005845F4" w:rsidTr="00E801A0">
        <w:tc>
          <w:tcPr>
            <w:tcW w:w="2547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2547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появление человека (около 2 млн. лет назад); примерное появление земледелия (около 10-8 тысяч лет назад); рождение Иисуса Христа (примерно 2017 лет назад).</w:t>
            </w:r>
          </w:p>
        </w:tc>
        <w:tc>
          <w:tcPr>
            <w:tcW w:w="6379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орудия труда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приспособление, при помощи которого производится работа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родовые общины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 людей, связанных кровными узами и ведущих совместное хозяйство;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религиозные верования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вера людей в сверхъестественные силы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язычество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поклонение множеству богов или силам природы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идол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изображение из камня или дерева образа божества 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производящее хозяйство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выращивание человеком растений или животных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ремесло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мелкое ручное производство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F4F35" w:rsidRPr="005845F4" w:rsidTr="00E801A0">
        <w:tc>
          <w:tcPr>
            <w:tcW w:w="892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892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жрецы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священнослужители языческой веры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закон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для жителей страны правило поведения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ростовщик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человек, дающий деньги в долг под проценты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колония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- поселение, основанное жителями одной страны в другой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священная книга христиан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кочевники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народы, не имеющие постоянного места жительства. Как правило, занимаются скотоводством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держава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крупное, сильное государство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касты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слои общества в некоторых государствах, переход из касты в касту невозможен  </w:t>
            </w: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4F4F35" w:rsidRPr="005845F4" w:rsidTr="00E801A0">
        <w:tc>
          <w:tcPr>
            <w:tcW w:w="325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567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325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Начало олимпийских игр (776 год до н.э.),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македонское вторжение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век до н.э.), </w:t>
            </w:r>
          </w:p>
        </w:tc>
        <w:tc>
          <w:tcPr>
            <w:tcW w:w="567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полис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древнегреческий город-государство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простой народ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граждане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коренные жители полиса, имевшие право голоса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Эллада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древнее название Греции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стратег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военачальник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верфь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место строительства кораблей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пошлина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 плата за перевозку товара через границу</w:t>
            </w: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4F4F35" w:rsidRPr="005845F4" w:rsidTr="00E801A0">
        <w:tc>
          <w:tcPr>
            <w:tcW w:w="283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4F4F35" w:rsidRPr="005845F4" w:rsidTr="00E801A0">
        <w:tc>
          <w:tcPr>
            <w:tcW w:w="2830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основание Рима (753 год до н.э.), появление Римской республики (509 год до н.э.)</w:t>
            </w:r>
          </w:p>
        </w:tc>
        <w:tc>
          <w:tcPr>
            <w:tcW w:w="6096" w:type="dxa"/>
          </w:tcPr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Сенат -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орган управления Древним Римом, состоявший из знатных людей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Республик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правления, при которой органы власти избираются 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 вето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запрет законопроекта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имение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владение знатное человека, включающее обширные земли, множество строений, работников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диктатор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единоличный правитель, наделенный широкими полномочиями</w:t>
            </w:r>
          </w:p>
          <w:p w:rsidR="004F4F35" w:rsidRPr="005845F4" w:rsidRDefault="004F4F35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империя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крупное государство, включающее в себя несколько завоеванных стран </w:t>
            </w:r>
          </w:p>
        </w:tc>
      </w:tr>
    </w:tbl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4F4F35" w:rsidRPr="005845F4" w:rsidRDefault="004F4F35" w:rsidP="004F4F35">
      <w:pPr>
        <w:rPr>
          <w:rFonts w:ascii="Times New Roman" w:hAnsi="Times New Roman" w:cs="Times New Roman"/>
          <w:sz w:val="24"/>
          <w:szCs w:val="24"/>
        </w:rPr>
      </w:pPr>
    </w:p>
    <w:p w:rsidR="00EF6348" w:rsidRDefault="00EF6348"/>
    <w:sectPr w:rsidR="00E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5E"/>
    <w:rsid w:val="004F4F35"/>
    <w:rsid w:val="0094125E"/>
    <w:rsid w:val="00CB49F4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3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35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F35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2017-09-05T05:15:00Z</dcterms:created>
  <dcterms:modified xsi:type="dcterms:W3CDTF">2017-09-05T05:17:00Z</dcterms:modified>
</cp:coreProperties>
</file>